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56"/>
        <w:gridCol w:w="6804"/>
      </w:tblGrid>
      <w:tr w:rsidR="005551EF" w:rsidRPr="002313BD" w14:paraId="30EA8840" w14:textId="77777777" w:rsidTr="00791E09">
        <w:trPr>
          <w:trHeight w:val="558"/>
          <w:jc w:val="center"/>
        </w:trPr>
        <w:tc>
          <w:tcPr>
            <w:tcW w:w="3256" w:type="dxa"/>
            <w:vAlign w:val="center"/>
          </w:tcPr>
          <w:p w14:paraId="0960FB76" w14:textId="41A731BE" w:rsidR="005551EF" w:rsidRPr="002313BD" w:rsidRDefault="005551EF" w:rsidP="008A4094">
            <w:pPr>
              <w:rPr>
                <w:rFonts w:ascii="Arial" w:hAnsi="Arial" w:cs="Arial"/>
                <w:b/>
              </w:rPr>
            </w:pPr>
            <w:r w:rsidRPr="002313BD">
              <w:rPr>
                <w:rFonts w:ascii="Arial" w:hAnsi="Arial" w:cs="Arial"/>
                <w:b/>
              </w:rPr>
              <w:t>No. de solicitud</w:t>
            </w:r>
          </w:p>
        </w:tc>
        <w:tc>
          <w:tcPr>
            <w:tcW w:w="6804" w:type="dxa"/>
            <w:vAlign w:val="center"/>
          </w:tcPr>
          <w:p w14:paraId="689B8281" w14:textId="2CEA6072" w:rsidR="005551EF" w:rsidRDefault="0005330E" w:rsidP="008A4094">
            <w:pPr>
              <w:jc w:val="both"/>
              <w:rPr>
                <w:rFonts w:ascii="Arial" w:hAnsi="Arial" w:cs="Arial"/>
                <w:color w:val="000000" w:themeColor="text1"/>
              </w:rPr>
            </w:pPr>
            <w:r w:rsidRPr="0005330E">
              <w:rPr>
                <w:rFonts w:ascii="Arial" w:hAnsi="Arial" w:cs="Arial"/>
                <w:b/>
                <w:bCs/>
              </w:rPr>
              <w:t>340014700000226</w:t>
            </w:r>
          </w:p>
        </w:tc>
      </w:tr>
      <w:tr w:rsidR="005551EF" w:rsidRPr="002313BD" w14:paraId="1EA004B2" w14:textId="77777777" w:rsidTr="00791E09">
        <w:trPr>
          <w:trHeight w:val="558"/>
          <w:jc w:val="center"/>
        </w:trPr>
        <w:tc>
          <w:tcPr>
            <w:tcW w:w="3256" w:type="dxa"/>
            <w:vAlign w:val="center"/>
          </w:tcPr>
          <w:p w14:paraId="263CA075" w14:textId="77777777" w:rsidR="005551EF" w:rsidRPr="002313BD" w:rsidRDefault="005551EF" w:rsidP="008A4094">
            <w:pPr>
              <w:rPr>
                <w:rFonts w:ascii="Arial" w:hAnsi="Arial" w:cs="Arial"/>
                <w:b/>
              </w:rPr>
            </w:pPr>
            <w:r w:rsidRPr="002313BD">
              <w:rPr>
                <w:rFonts w:ascii="Arial" w:hAnsi="Arial" w:cs="Arial"/>
                <w:b/>
              </w:rPr>
              <w:t>Fecha de la solicitud</w:t>
            </w:r>
          </w:p>
        </w:tc>
        <w:tc>
          <w:tcPr>
            <w:tcW w:w="6804" w:type="dxa"/>
            <w:vAlign w:val="center"/>
          </w:tcPr>
          <w:p w14:paraId="7EE47D18" w14:textId="26D84A65" w:rsidR="005551EF" w:rsidRPr="009B75E0" w:rsidRDefault="0005330E" w:rsidP="008A4094">
            <w:pPr>
              <w:jc w:val="both"/>
              <w:rPr>
                <w:rFonts w:ascii="Arial" w:hAnsi="Arial" w:cs="Arial"/>
                <w:color w:val="000000" w:themeColor="text1"/>
              </w:rPr>
            </w:pPr>
            <w:r>
              <w:rPr>
                <w:rFonts w:ascii="Arial" w:hAnsi="Arial" w:cs="Arial"/>
                <w:color w:val="000000" w:themeColor="text1"/>
              </w:rPr>
              <w:t>04</w:t>
            </w:r>
            <w:r w:rsidR="005551EF" w:rsidRPr="009B75E0">
              <w:rPr>
                <w:rFonts w:ascii="Arial" w:hAnsi="Arial" w:cs="Arial"/>
                <w:color w:val="000000" w:themeColor="text1"/>
              </w:rPr>
              <w:t>/</w:t>
            </w:r>
            <w:r w:rsidR="005551EF">
              <w:rPr>
                <w:rFonts w:ascii="Arial" w:hAnsi="Arial" w:cs="Arial"/>
                <w:color w:val="000000" w:themeColor="text1"/>
              </w:rPr>
              <w:t>0</w:t>
            </w:r>
            <w:r>
              <w:rPr>
                <w:rFonts w:ascii="Arial" w:hAnsi="Arial" w:cs="Arial"/>
                <w:color w:val="000000" w:themeColor="text1"/>
              </w:rPr>
              <w:t>2</w:t>
            </w:r>
            <w:r w:rsidR="005551EF" w:rsidRPr="009B75E0">
              <w:rPr>
                <w:rFonts w:ascii="Arial" w:hAnsi="Arial" w:cs="Arial"/>
                <w:color w:val="000000" w:themeColor="text1"/>
              </w:rPr>
              <w:t>/202</w:t>
            </w:r>
            <w:r>
              <w:rPr>
                <w:rFonts w:ascii="Arial" w:hAnsi="Arial" w:cs="Arial"/>
                <w:color w:val="000000" w:themeColor="text1"/>
              </w:rPr>
              <w:t>6</w:t>
            </w:r>
          </w:p>
        </w:tc>
      </w:tr>
      <w:tr w:rsidR="005551EF" w:rsidRPr="002313BD" w14:paraId="797DC84D" w14:textId="77777777" w:rsidTr="00791E09">
        <w:trPr>
          <w:trHeight w:val="1827"/>
          <w:jc w:val="center"/>
        </w:trPr>
        <w:tc>
          <w:tcPr>
            <w:tcW w:w="3256" w:type="dxa"/>
            <w:vAlign w:val="center"/>
          </w:tcPr>
          <w:p w14:paraId="7BE0E79E" w14:textId="77777777" w:rsidR="005551EF" w:rsidRDefault="005551EF" w:rsidP="008A4094">
            <w:pPr>
              <w:rPr>
                <w:rFonts w:ascii="Arial" w:hAnsi="Arial" w:cs="Arial"/>
                <w:b/>
              </w:rPr>
            </w:pPr>
          </w:p>
          <w:p w14:paraId="7E22991F" w14:textId="77777777" w:rsidR="005551EF" w:rsidRDefault="005551EF" w:rsidP="008A4094">
            <w:pPr>
              <w:rPr>
                <w:rFonts w:ascii="Arial" w:hAnsi="Arial" w:cs="Arial"/>
                <w:b/>
              </w:rPr>
            </w:pPr>
          </w:p>
          <w:p w14:paraId="10593CDD" w14:textId="77777777" w:rsidR="005551EF" w:rsidRPr="002313BD" w:rsidRDefault="005551EF" w:rsidP="008A4094">
            <w:pPr>
              <w:rPr>
                <w:rFonts w:ascii="Arial" w:hAnsi="Arial" w:cs="Arial"/>
                <w:b/>
              </w:rPr>
            </w:pPr>
            <w:r w:rsidRPr="002313BD">
              <w:rPr>
                <w:rFonts w:ascii="Arial" w:hAnsi="Arial" w:cs="Arial"/>
                <w:b/>
              </w:rPr>
              <w:t>Información s</w:t>
            </w:r>
            <w:r>
              <w:rPr>
                <w:rFonts w:ascii="Arial" w:hAnsi="Arial" w:cs="Arial"/>
                <w:b/>
              </w:rPr>
              <w:t>olicitada.</w:t>
            </w:r>
          </w:p>
        </w:tc>
        <w:tc>
          <w:tcPr>
            <w:tcW w:w="6804" w:type="dxa"/>
            <w:vAlign w:val="center"/>
          </w:tcPr>
          <w:p w14:paraId="4A80B4D7" w14:textId="77777777" w:rsidR="005551EF" w:rsidRPr="00E20A5D" w:rsidRDefault="005551EF" w:rsidP="008A4094">
            <w:pPr>
              <w:jc w:val="both"/>
              <w:rPr>
                <w:rFonts w:ascii="Arial" w:hAnsi="Arial" w:cs="Arial"/>
                <w:b/>
                <w:color w:val="000000" w:themeColor="text1"/>
                <w:szCs w:val="22"/>
                <w:lang w:val="es-MX" w:eastAsia="en-US"/>
              </w:rPr>
            </w:pPr>
            <w:r w:rsidRPr="00E20A5D">
              <w:rPr>
                <w:rFonts w:ascii="Arial" w:hAnsi="Arial" w:cs="Arial"/>
                <w:b/>
                <w:color w:val="000000" w:themeColor="text1"/>
                <w:szCs w:val="22"/>
                <w:lang w:val="es-MX" w:eastAsia="en-US"/>
              </w:rPr>
              <w:t>Descripción de la solicitud:</w:t>
            </w:r>
          </w:p>
          <w:p w14:paraId="0195F3B5" w14:textId="77777777" w:rsidR="005551EF" w:rsidRDefault="005551EF" w:rsidP="008A4094">
            <w:pPr>
              <w:jc w:val="both"/>
              <w:rPr>
                <w:rFonts w:ascii="Arial" w:hAnsi="Arial" w:cs="Arial"/>
                <w:i/>
                <w:color w:val="000000" w:themeColor="text1"/>
                <w:szCs w:val="22"/>
                <w:lang w:val="es-MX" w:eastAsia="en-US"/>
              </w:rPr>
            </w:pPr>
            <w:r w:rsidRPr="00E20A5D">
              <w:rPr>
                <w:rFonts w:ascii="Arial" w:hAnsi="Arial" w:cs="Arial"/>
                <w:i/>
                <w:color w:val="000000" w:themeColor="text1"/>
                <w:szCs w:val="22"/>
                <w:lang w:val="es-MX" w:eastAsia="en-US"/>
              </w:rPr>
              <w:t>“</w:t>
            </w:r>
            <w:r w:rsidR="0005330E" w:rsidRPr="0005330E">
              <w:rPr>
                <w:rFonts w:ascii="Arial" w:hAnsi="Arial" w:cs="Arial"/>
                <w:i/>
                <w:color w:val="000000" w:themeColor="text1"/>
                <w:szCs w:val="22"/>
                <w:lang w:val="es-MX" w:eastAsia="en-US"/>
              </w:rPr>
              <w:t xml:space="preserve">Solicito amablemente se me pueda proporcionar información referente a los programas de financiamiento que existen en toda la república mexicana y en la CDMX referentes a proyectos agropecuarios sustentables, convocatorias de </w:t>
            </w:r>
            <w:proofErr w:type="gramStart"/>
            <w:r w:rsidR="0005330E" w:rsidRPr="0005330E">
              <w:rPr>
                <w:rFonts w:ascii="Arial" w:hAnsi="Arial" w:cs="Arial"/>
                <w:i/>
                <w:color w:val="000000" w:themeColor="text1"/>
                <w:szCs w:val="22"/>
                <w:lang w:val="es-MX" w:eastAsia="en-US"/>
              </w:rPr>
              <w:t>los mismos</w:t>
            </w:r>
            <w:proofErr w:type="gramEnd"/>
            <w:r w:rsidR="0005330E" w:rsidRPr="0005330E">
              <w:rPr>
                <w:rFonts w:ascii="Arial" w:hAnsi="Arial" w:cs="Arial"/>
                <w:i/>
                <w:color w:val="000000" w:themeColor="text1"/>
                <w:szCs w:val="22"/>
                <w:lang w:val="es-MX" w:eastAsia="en-US"/>
              </w:rPr>
              <w:t>, limitaciones y número de proyectos que se financian por año, así como la estadística de los proyectos financiados en los últimos 10 años.</w:t>
            </w:r>
            <w:r>
              <w:rPr>
                <w:rFonts w:ascii="Arial" w:hAnsi="Arial" w:cs="Arial"/>
                <w:i/>
                <w:color w:val="000000" w:themeColor="text1"/>
                <w:szCs w:val="22"/>
                <w:lang w:val="es-MX" w:eastAsia="en-US"/>
              </w:rPr>
              <w:t>”</w:t>
            </w:r>
          </w:p>
          <w:p w14:paraId="1EF15E6A" w14:textId="77777777" w:rsidR="000504D6" w:rsidRDefault="000504D6" w:rsidP="008A4094">
            <w:pPr>
              <w:jc w:val="both"/>
              <w:rPr>
                <w:rFonts w:ascii="Arial" w:hAnsi="Arial" w:cs="Arial"/>
                <w:i/>
                <w:color w:val="000000" w:themeColor="text1"/>
                <w:sz w:val="22"/>
                <w:szCs w:val="22"/>
                <w:lang w:val="es-MX" w:eastAsia="en-US"/>
              </w:rPr>
            </w:pPr>
          </w:p>
          <w:p w14:paraId="47E1BDCF" w14:textId="77777777" w:rsidR="000504D6" w:rsidRDefault="000504D6" w:rsidP="008A4094">
            <w:pPr>
              <w:jc w:val="both"/>
              <w:rPr>
                <w:rFonts w:ascii="Arial" w:hAnsi="Arial" w:cs="Arial"/>
                <w:b/>
                <w:color w:val="000000" w:themeColor="text1"/>
                <w:szCs w:val="22"/>
                <w:lang w:val="es-MX" w:eastAsia="en-US"/>
              </w:rPr>
            </w:pPr>
            <w:r w:rsidRPr="000504D6">
              <w:rPr>
                <w:rFonts w:ascii="Arial" w:hAnsi="Arial" w:cs="Arial"/>
                <w:b/>
                <w:color w:val="000000" w:themeColor="text1"/>
                <w:szCs w:val="22"/>
                <w:lang w:val="es-MX" w:eastAsia="en-US"/>
              </w:rPr>
              <w:t>Respuesta a requerimiento de información adicional:</w:t>
            </w:r>
          </w:p>
          <w:p w14:paraId="758857CC" w14:textId="77777777" w:rsidR="007871B5" w:rsidRDefault="007871B5" w:rsidP="008A4094">
            <w:pPr>
              <w:jc w:val="both"/>
              <w:rPr>
                <w:rFonts w:ascii="Arial" w:hAnsi="Arial" w:cs="Arial"/>
                <w:b/>
                <w:color w:val="000000" w:themeColor="text1"/>
                <w:szCs w:val="22"/>
                <w:lang w:val="es-MX" w:eastAsia="en-US"/>
              </w:rPr>
            </w:pPr>
          </w:p>
          <w:p w14:paraId="4312419A" w14:textId="77777777" w:rsidR="007871B5" w:rsidRPr="007871B5" w:rsidRDefault="007871B5" w:rsidP="007871B5">
            <w:pPr>
              <w:jc w:val="both"/>
              <w:rPr>
                <w:rFonts w:ascii="Arial" w:hAnsi="Arial" w:cs="Arial"/>
                <w:bCs/>
                <w:i/>
                <w:iCs/>
                <w:color w:val="000000" w:themeColor="text1"/>
                <w:szCs w:val="22"/>
                <w:lang w:val="es-MX" w:eastAsia="en-US"/>
              </w:rPr>
            </w:pPr>
            <w:r w:rsidRPr="007871B5">
              <w:rPr>
                <w:rFonts w:ascii="Arial" w:hAnsi="Arial" w:cs="Arial"/>
                <w:bCs/>
                <w:i/>
                <w:iCs/>
                <w:color w:val="000000" w:themeColor="text1"/>
                <w:szCs w:val="22"/>
                <w:lang w:val="es-MX" w:eastAsia="en-US"/>
              </w:rPr>
              <w:t xml:space="preserve">En respuesta a la pregunta de prevención, al referirme a limitaciones, la información que solicito son aquellos requerimientos que se determinan en las convocatorias para ser candidato o en su caso no poder aplicar a dichos programas de financiamiento. </w:t>
            </w:r>
          </w:p>
          <w:p w14:paraId="4947FA2C" w14:textId="70AF1C0F" w:rsidR="007871B5" w:rsidRPr="007871B5" w:rsidRDefault="007871B5" w:rsidP="007871B5">
            <w:pPr>
              <w:jc w:val="both"/>
              <w:rPr>
                <w:rFonts w:ascii="Arial" w:hAnsi="Arial" w:cs="Arial"/>
                <w:bCs/>
                <w:i/>
                <w:iCs/>
                <w:color w:val="000000" w:themeColor="text1"/>
                <w:szCs w:val="22"/>
                <w:lang w:val="es-MX" w:eastAsia="en-US"/>
              </w:rPr>
            </w:pPr>
            <w:r w:rsidRPr="007871B5">
              <w:rPr>
                <w:rFonts w:ascii="Arial" w:hAnsi="Arial" w:cs="Arial"/>
                <w:bCs/>
                <w:i/>
                <w:iCs/>
                <w:color w:val="000000" w:themeColor="text1"/>
                <w:szCs w:val="22"/>
                <w:lang w:val="es-MX" w:eastAsia="en-US"/>
              </w:rPr>
              <w:t xml:space="preserve">En respuesta a la pregunta de prevención, las estadísticas que solicito son:  presupuesto aprobado a lo largo de los años para dichos proyectos, cifras de personas que fueron beneficiadas con financiamiento de estos programas, de que Estados, si fueron hombres o mujeres, de </w:t>
            </w:r>
            <w:proofErr w:type="spellStart"/>
            <w:r w:rsidRPr="007871B5">
              <w:rPr>
                <w:rFonts w:ascii="Arial" w:hAnsi="Arial" w:cs="Arial"/>
                <w:bCs/>
                <w:i/>
                <w:iCs/>
                <w:color w:val="000000" w:themeColor="text1"/>
                <w:szCs w:val="22"/>
                <w:lang w:val="es-MX" w:eastAsia="en-US"/>
              </w:rPr>
              <w:t>que</w:t>
            </w:r>
            <w:proofErr w:type="spellEnd"/>
            <w:r w:rsidRPr="007871B5">
              <w:rPr>
                <w:rFonts w:ascii="Arial" w:hAnsi="Arial" w:cs="Arial"/>
                <w:bCs/>
                <w:i/>
                <w:iCs/>
                <w:color w:val="000000" w:themeColor="text1"/>
                <w:szCs w:val="22"/>
                <w:lang w:val="es-MX" w:eastAsia="en-US"/>
              </w:rPr>
              <w:t xml:space="preserve"> edad.</w:t>
            </w:r>
          </w:p>
          <w:p w14:paraId="46A66BAE" w14:textId="3A901CE7" w:rsidR="000504D6" w:rsidRPr="000504D6" w:rsidRDefault="000504D6" w:rsidP="008A4094">
            <w:pPr>
              <w:jc w:val="both"/>
              <w:rPr>
                <w:rFonts w:ascii="Arial" w:hAnsi="Arial" w:cs="Arial"/>
                <w:b/>
                <w:bCs/>
                <w:i/>
                <w:color w:val="000000" w:themeColor="text1"/>
                <w:sz w:val="22"/>
                <w:szCs w:val="22"/>
                <w:lang w:val="es-MX" w:eastAsia="en-US"/>
              </w:rPr>
            </w:pPr>
          </w:p>
        </w:tc>
      </w:tr>
      <w:tr w:rsidR="005551EF" w:rsidRPr="002313BD" w14:paraId="128857B9" w14:textId="77777777" w:rsidTr="00791E09">
        <w:trPr>
          <w:trHeight w:val="1002"/>
          <w:jc w:val="center"/>
        </w:trPr>
        <w:tc>
          <w:tcPr>
            <w:tcW w:w="3256" w:type="dxa"/>
            <w:vAlign w:val="center"/>
          </w:tcPr>
          <w:p w14:paraId="697A26DC" w14:textId="77777777" w:rsidR="005551EF" w:rsidRPr="002313BD" w:rsidRDefault="005551EF" w:rsidP="008A4094">
            <w:pPr>
              <w:rPr>
                <w:rFonts w:ascii="Arial" w:hAnsi="Arial" w:cs="Arial"/>
                <w:b/>
              </w:rPr>
            </w:pPr>
            <w:r w:rsidRPr="002313BD">
              <w:rPr>
                <w:rFonts w:ascii="Arial" w:hAnsi="Arial" w:cs="Arial"/>
                <w:b/>
              </w:rPr>
              <w:t>Unidad Administrativa</w:t>
            </w:r>
          </w:p>
          <w:p w14:paraId="0E31AD8D" w14:textId="77777777" w:rsidR="005551EF" w:rsidRPr="002313BD" w:rsidRDefault="005551EF" w:rsidP="008A4094">
            <w:pPr>
              <w:rPr>
                <w:rFonts w:ascii="Arial" w:hAnsi="Arial" w:cs="Arial"/>
              </w:rPr>
            </w:pPr>
            <w:r w:rsidRPr="002313BD">
              <w:rPr>
                <w:rFonts w:ascii="Arial" w:hAnsi="Arial" w:cs="Arial"/>
                <w:b/>
              </w:rPr>
              <w:t>responsable de la información</w:t>
            </w:r>
          </w:p>
        </w:tc>
        <w:tc>
          <w:tcPr>
            <w:tcW w:w="6804" w:type="dxa"/>
            <w:vAlign w:val="center"/>
          </w:tcPr>
          <w:p w14:paraId="7DDA3D98" w14:textId="78D9D5B3" w:rsidR="000504D6" w:rsidRDefault="000504D6" w:rsidP="00FD778C">
            <w:pPr>
              <w:pStyle w:val="Prrafodelista"/>
              <w:numPr>
                <w:ilvl w:val="0"/>
                <w:numId w:val="1"/>
              </w:numPr>
              <w:rPr>
                <w:rFonts w:ascii="Arial" w:hAnsi="Arial" w:cs="Arial"/>
                <w:b/>
              </w:rPr>
            </w:pPr>
            <w:r>
              <w:rPr>
                <w:rFonts w:ascii="Arial" w:hAnsi="Arial" w:cs="Arial"/>
                <w:b/>
              </w:rPr>
              <w:t>Subdirección de Medio Ambiente</w:t>
            </w:r>
          </w:p>
          <w:p w14:paraId="61D70FDC" w14:textId="1756F3F8" w:rsidR="005551EF" w:rsidRPr="00FD778C" w:rsidRDefault="005551EF" w:rsidP="00FD778C">
            <w:pPr>
              <w:pStyle w:val="Prrafodelista"/>
              <w:numPr>
                <w:ilvl w:val="0"/>
                <w:numId w:val="1"/>
              </w:numPr>
              <w:rPr>
                <w:rFonts w:ascii="Arial" w:hAnsi="Arial" w:cs="Arial"/>
                <w:b/>
              </w:rPr>
            </w:pPr>
            <w:r w:rsidRPr="00ED307A">
              <w:rPr>
                <w:rFonts w:ascii="Arial" w:hAnsi="Arial" w:cs="Arial"/>
                <w:b/>
              </w:rPr>
              <w:t>Subdirección de Programas y Proyectos</w:t>
            </w:r>
          </w:p>
        </w:tc>
      </w:tr>
      <w:tr w:rsidR="005551EF" w:rsidRPr="002313BD" w14:paraId="22BC2F84" w14:textId="77777777" w:rsidTr="00791E09">
        <w:trPr>
          <w:trHeight w:val="964"/>
          <w:jc w:val="center"/>
        </w:trPr>
        <w:tc>
          <w:tcPr>
            <w:tcW w:w="3256" w:type="dxa"/>
            <w:vAlign w:val="center"/>
          </w:tcPr>
          <w:p w14:paraId="1399FDCC" w14:textId="77777777" w:rsidR="005551EF" w:rsidRPr="002313BD" w:rsidRDefault="005551EF" w:rsidP="008A4094">
            <w:pPr>
              <w:rPr>
                <w:rFonts w:ascii="Arial" w:hAnsi="Arial" w:cs="Arial"/>
                <w:b/>
              </w:rPr>
            </w:pPr>
            <w:r>
              <w:br w:type="page"/>
            </w:r>
            <w:r w:rsidRPr="002313BD">
              <w:rPr>
                <w:rFonts w:ascii="Arial" w:hAnsi="Arial" w:cs="Arial"/>
                <w:b/>
              </w:rPr>
              <w:t>Respuesta</w:t>
            </w:r>
          </w:p>
        </w:tc>
        <w:tc>
          <w:tcPr>
            <w:tcW w:w="6804" w:type="dxa"/>
            <w:vAlign w:val="center"/>
          </w:tcPr>
          <w:p w14:paraId="15AA2752" w14:textId="77777777" w:rsidR="005551EF" w:rsidRPr="008A1CD3" w:rsidRDefault="005551EF" w:rsidP="008A4094">
            <w:pPr>
              <w:jc w:val="center"/>
              <w:rPr>
                <w:rFonts w:ascii="Arial" w:hAnsi="Arial" w:cs="Arial"/>
                <w:b/>
                <w:color w:val="000000" w:themeColor="text1"/>
                <w:lang w:val="es-MX"/>
              </w:rPr>
            </w:pPr>
            <w:r w:rsidRPr="008A1CD3">
              <w:rPr>
                <w:rFonts w:ascii="Arial" w:hAnsi="Arial" w:cs="Arial"/>
                <w:b/>
                <w:color w:val="000000" w:themeColor="text1"/>
                <w:lang w:val="es-MX"/>
              </w:rPr>
              <w:t>Entrega de la información</w:t>
            </w:r>
          </w:p>
          <w:p w14:paraId="6413BF40" w14:textId="77777777" w:rsidR="005551EF" w:rsidRPr="008A1CD3" w:rsidRDefault="005551EF" w:rsidP="00151477">
            <w:pPr>
              <w:jc w:val="center"/>
              <w:rPr>
                <w:rFonts w:ascii="Arial" w:hAnsi="Arial" w:cs="Arial"/>
                <w:b/>
                <w:bCs/>
                <w:color w:val="000000" w:themeColor="text1"/>
                <w:lang w:val="es-MX"/>
              </w:rPr>
            </w:pPr>
            <w:r w:rsidRPr="008A1CD3">
              <w:rPr>
                <w:rFonts w:ascii="Arial" w:hAnsi="Arial" w:cs="Arial"/>
                <w:b/>
                <w:bCs/>
                <w:color w:val="000000" w:themeColor="text1"/>
                <w:lang w:val="es-MX"/>
              </w:rPr>
              <w:t>Fondo de Garantía y Fomento para la Agricultura, Ganadería y Avicultura.</w:t>
            </w:r>
          </w:p>
          <w:p w14:paraId="649CF0DC" w14:textId="77777777" w:rsidR="005551EF" w:rsidRPr="008A1CD3" w:rsidRDefault="005551EF" w:rsidP="008A4094">
            <w:pPr>
              <w:jc w:val="center"/>
              <w:rPr>
                <w:rFonts w:ascii="Arial" w:hAnsi="Arial" w:cs="Arial"/>
                <w:b/>
                <w:bCs/>
                <w:color w:val="000000" w:themeColor="text1"/>
                <w:lang w:val="es-MX"/>
              </w:rPr>
            </w:pPr>
            <w:r w:rsidRPr="008A1CD3">
              <w:rPr>
                <w:rFonts w:ascii="Arial" w:hAnsi="Arial" w:cs="Arial"/>
                <w:b/>
                <w:bCs/>
                <w:color w:val="000000" w:themeColor="text1"/>
                <w:lang w:val="es-MX"/>
              </w:rPr>
              <w:t>FONDO.</w:t>
            </w:r>
          </w:p>
          <w:p w14:paraId="73D1165D" w14:textId="77777777" w:rsidR="005551EF" w:rsidRPr="008A1CD3" w:rsidRDefault="005551EF" w:rsidP="008A4094">
            <w:pPr>
              <w:spacing w:line="276" w:lineRule="auto"/>
              <w:jc w:val="both"/>
              <w:rPr>
                <w:rFonts w:ascii="Arial" w:hAnsi="Arial" w:cs="Arial"/>
                <w:color w:val="000000" w:themeColor="text1"/>
              </w:rPr>
            </w:pPr>
          </w:p>
          <w:p w14:paraId="3753E3F3" w14:textId="77777777" w:rsidR="005551EF" w:rsidRDefault="005551EF" w:rsidP="008A4094">
            <w:pPr>
              <w:spacing w:line="276" w:lineRule="auto"/>
              <w:jc w:val="both"/>
              <w:rPr>
                <w:rFonts w:ascii="Arial" w:hAnsi="Arial" w:cs="Arial"/>
                <w:color w:val="000000" w:themeColor="text1"/>
              </w:rPr>
            </w:pPr>
            <w:r w:rsidRPr="008A1CD3">
              <w:rPr>
                <w:rFonts w:ascii="Arial" w:hAnsi="Arial" w:cs="Arial"/>
                <w:color w:val="000000" w:themeColor="text1"/>
              </w:rPr>
              <w:t>En atención a su solicitud se hace de su conocimiento que los Fideicomisos Instituidos en Relación con la Agricultura (FIRA) se componen de cuatro fideicomisos públicos: el Fondo de Garantía y Fomento para la Agricultura, Ganadería y Avicultura (FONDO), el Fondo Especial para Financiamientos Agropecuarios (FEFA), el Fondo Especial de Asistencia Técnica y Garantía para Créditos Agropecuarios (FEGA) y el Fondo de Garantía y Fomento para las Actividades Pesqueras (FOPESCA).</w:t>
            </w:r>
          </w:p>
          <w:p w14:paraId="61E8B9F9" w14:textId="77777777" w:rsidR="008C6C4D" w:rsidRDefault="008C6C4D" w:rsidP="008A4094">
            <w:pPr>
              <w:spacing w:line="276" w:lineRule="auto"/>
              <w:jc w:val="both"/>
              <w:rPr>
                <w:rFonts w:ascii="Arial" w:hAnsi="Arial" w:cs="Arial"/>
                <w:color w:val="000000" w:themeColor="text1"/>
              </w:rPr>
            </w:pPr>
          </w:p>
          <w:p w14:paraId="41C87DD5" w14:textId="0B252623" w:rsidR="008C6C4D" w:rsidRDefault="008C6C4D" w:rsidP="008C6C4D">
            <w:pPr>
              <w:jc w:val="both"/>
              <w:rPr>
                <w:rFonts w:ascii="Arial" w:hAnsi="Arial" w:cs="Arial"/>
                <w:color w:val="000000"/>
              </w:rPr>
            </w:pPr>
            <w:r>
              <w:rPr>
                <w:rFonts w:ascii="Arial" w:hAnsi="Arial" w:cs="Arial"/>
                <w:bCs/>
                <w:color w:val="000000"/>
              </w:rPr>
              <w:lastRenderedPageBreak/>
              <w:t>En este sentido</w:t>
            </w:r>
            <w:r w:rsidRPr="00004C6B">
              <w:rPr>
                <w:rFonts w:ascii="Arial" w:hAnsi="Arial" w:cs="Arial"/>
                <w:bCs/>
                <w:color w:val="000000"/>
              </w:rPr>
              <w:t xml:space="preserve"> se informa que FIRA</w:t>
            </w:r>
            <w:r w:rsidRPr="00004C6B">
              <w:rPr>
                <w:rFonts w:ascii="Arial" w:hAnsi="Arial" w:cs="Arial"/>
                <w:color w:val="000000"/>
              </w:rPr>
              <w:t xml:space="preserve"> es una institución </w:t>
            </w:r>
            <w:r>
              <w:rPr>
                <w:rFonts w:ascii="Arial" w:hAnsi="Arial" w:cs="Arial"/>
                <w:color w:val="000000"/>
              </w:rPr>
              <w:t>que opera como banca de segundo piso y o</w:t>
            </w:r>
            <w:r w:rsidRPr="008C6C4D">
              <w:rPr>
                <w:rFonts w:ascii="Arial" w:hAnsi="Arial" w:cs="Arial"/>
                <w:color w:val="000000"/>
              </w:rPr>
              <w:t>torga financiamiento a través de Intermediarios Financieros, quienes son los responsables del pago de los créditos, independientemente de la recuperación que logren con los productores. Para fortalecer el acceso al crédito en el sector agroalimentario y rural, FIRA también ofrece esquemas de garantía que permiten compartir el riesgo con los intermediarios,</w:t>
            </w:r>
            <w:r>
              <w:rPr>
                <w:rFonts w:ascii="Arial" w:hAnsi="Arial" w:cs="Arial"/>
                <w:color w:val="000000"/>
              </w:rPr>
              <w:t xml:space="preserve"> dentro de sus fines se encuentra, entre otros, </w:t>
            </w:r>
            <w:r w:rsidRPr="00004C6B">
              <w:rPr>
                <w:rFonts w:ascii="Arial" w:hAnsi="Arial" w:cs="Arial"/>
                <w:bCs/>
                <w:color w:val="000000"/>
              </w:rPr>
              <w:t>el desarrollo de los sectores</w:t>
            </w:r>
            <w:r w:rsidRPr="00004C6B">
              <w:rPr>
                <w:rFonts w:ascii="Arial" w:hAnsi="Arial" w:cs="Arial"/>
                <w:color w:val="000000"/>
              </w:rPr>
              <w:t> </w:t>
            </w:r>
            <w:r>
              <w:rPr>
                <w:rFonts w:ascii="Arial" w:hAnsi="Arial" w:cs="Arial"/>
                <w:color w:val="000000"/>
              </w:rPr>
              <w:t xml:space="preserve">agropecuario, </w:t>
            </w:r>
            <w:r w:rsidRPr="00004C6B">
              <w:rPr>
                <w:rFonts w:ascii="Arial" w:hAnsi="Arial" w:cs="Arial"/>
                <w:color w:val="000000"/>
              </w:rPr>
              <w:t>forestal</w:t>
            </w:r>
            <w:r>
              <w:rPr>
                <w:rFonts w:ascii="Arial" w:hAnsi="Arial" w:cs="Arial"/>
                <w:color w:val="000000"/>
              </w:rPr>
              <w:t xml:space="preserve">, </w:t>
            </w:r>
            <w:r w:rsidRPr="00004C6B">
              <w:rPr>
                <w:rFonts w:ascii="Arial" w:hAnsi="Arial" w:cs="Arial"/>
                <w:color w:val="000000"/>
              </w:rPr>
              <w:t>pesquero</w:t>
            </w:r>
            <w:r>
              <w:rPr>
                <w:rFonts w:ascii="Arial" w:hAnsi="Arial" w:cs="Arial"/>
                <w:color w:val="000000"/>
              </w:rPr>
              <w:t>, alimentario y rural</w:t>
            </w:r>
            <w:r w:rsidRPr="00004C6B">
              <w:rPr>
                <w:rFonts w:ascii="Arial" w:hAnsi="Arial" w:cs="Arial"/>
                <w:color w:val="000000"/>
              </w:rPr>
              <w:t xml:space="preserve"> del país</w:t>
            </w:r>
            <w:r>
              <w:rPr>
                <w:rFonts w:ascii="Arial" w:hAnsi="Arial" w:cs="Arial"/>
                <w:color w:val="000000"/>
              </w:rPr>
              <w:t xml:space="preserve">. </w:t>
            </w:r>
          </w:p>
          <w:p w14:paraId="3D82084B" w14:textId="77777777" w:rsidR="00455A78" w:rsidRPr="008A1CD3" w:rsidRDefault="00455A78" w:rsidP="008A4094">
            <w:pPr>
              <w:spacing w:line="276" w:lineRule="auto"/>
              <w:jc w:val="both"/>
              <w:rPr>
                <w:rFonts w:ascii="Arial" w:hAnsi="Arial" w:cs="Arial"/>
                <w:color w:val="000000" w:themeColor="text1"/>
              </w:rPr>
            </w:pPr>
          </w:p>
          <w:p w14:paraId="6F38237F" w14:textId="441CAEAA" w:rsidR="008B1E08" w:rsidRDefault="008C6C4D" w:rsidP="00455A78">
            <w:pPr>
              <w:spacing w:line="276" w:lineRule="auto"/>
              <w:jc w:val="both"/>
              <w:rPr>
                <w:rFonts w:ascii="Arial" w:hAnsi="Arial" w:cs="Arial"/>
                <w:color w:val="000000" w:themeColor="text1"/>
              </w:rPr>
            </w:pPr>
            <w:r>
              <w:rPr>
                <w:rFonts w:ascii="Arial" w:hAnsi="Arial" w:cs="Arial"/>
                <w:color w:val="000000" w:themeColor="text1"/>
              </w:rPr>
              <w:t>Derivado de lo anterior</w:t>
            </w:r>
            <w:r w:rsidR="00C36BBE">
              <w:rPr>
                <w:rFonts w:ascii="Arial" w:hAnsi="Arial" w:cs="Arial"/>
                <w:color w:val="000000" w:themeColor="text1"/>
              </w:rPr>
              <w:t xml:space="preserve"> y en </w:t>
            </w:r>
            <w:r w:rsidR="008B1E08">
              <w:rPr>
                <w:rFonts w:ascii="Arial" w:hAnsi="Arial" w:cs="Arial"/>
                <w:color w:val="000000" w:themeColor="text1"/>
              </w:rPr>
              <w:t xml:space="preserve">cuanto a su requerimiento en el que solicita </w:t>
            </w:r>
            <w:r w:rsidR="008B1E08" w:rsidRPr="0005330E">
              <w:rPr>
                <w:rFonts w:ascii="Arial" w:hAnsi="Arial" w:cs="Arial"/>
                <w:i/>
                <w:color w:val="000000" w:themeColor="text1"/>
                <w:szCs w:val="22"/>
                <w:lang w:val="es-MX" w:eastAsia="en-US"/>
              </w:rPr>
              <w:t>información referente a los programas de financiamiento que existen en toda la república mexicana y en la CDMX referentes a proyectos agropecuarios sustentables</w:t>
            </w:r>
            <w:r w:rsidR="008B1E08">
              <w:rPr>
                <w:rFonts w:ascii="Arial" w:hAnsi="Arial" w:cs="Arial"/>
                <w:i/>
                <w:color w:val="000000" w:themeColor="text1"/>
                <w:szCs w:val="22"/>
                <w:lang w:val="es-MX" w:eastAsia="en-US"/>
              </w:rPr>
              <w:t xml:space="preserve"> </w:t>
            </w:r>
            <w:r w:rsidR="008B1E08" w:rsidRPr="008A1CD3">
              <w:rPr>
                <w:rFonts w:ascii="Arial" w:hAnsi="Arial" w:cs="Arial"/>
                <w:bCs/>
                <w:i/>
                <w:iCs/>
                <w:color w:val="000000" w:themeColor="text1"/>
                <w:lang w:val="es-MX"/>
              </w:rPr>
              <w:t xml:space="preserve">convocatorias de </w:t>
            </w:r>
            <w:proofErr w:type="gramStart"/>
            <w:r w:rsidR="008B1E08" w:rsidRPr="008A1CD3">
              <w:rPr>
                <w:rFonts w:ascii="Arial" w:hAnsi="Arial" w:cs="Arial"/>
                <w:bCs/>
                <w:i/>
                <w:iCs/>
                <w:color w:val="000000" w:themeColor="text1"/>
                <w:lang w:val="es-MX"/>
              </w:rPr>
              <w:t>los mismos</w:t>
            </w:r>
            <w:proofErr w:type="gramEnd"/>
            <w:r w:rsidR="008B1E08" w:rsidRPr="008A1CD3">
              <w:rPr>
                <w:rFonts w:ascii="Arial" w:hAnsi="Arial" w:cs="Arial"/>
                <w:bCs/>
                <w:i/>
                <w:iCs/>
                <w:color w:val="000000" w:themeColor="text1"/>
                <w:lang w:val="es-MX"/>
              </w:rPr>
              <w:t>, limitaciones</w:t>
            </w:r>
            <w:r w:rsidR="008B1E08" w:rsidRPr="0005330E">
              <w:rPr>
                <w:rFonts w:ascii="Arial" w:hAnsi="Arial" w:cs="Arial"/>
                <w:i/>
                <w:color w:val="000000" w:themeColor="text1"/>
                <w:szCs w:val="22"/>
                <w:lang w:val="es-MX" w:eastAsia="en-US"/>
              </w:rPr>
              <w:t>,</w:t>
            </w:r>
            <w:r w:rsidR="00455A78" w:rsidRPr="008A1CD3">
              <w:rPr>
                <w:rFonts w:ascii="Arial" w:hAnsi="Arial" w:cs="Arial"/>
                <w:color w:val="000000" w:themeColor="text1"/>
              </w:rPr>
              <w:t xml:space="preserve"> </w:t>
            </w:r>
            <w:r w:rsidR="008B1E08">
              <w:rPr>
                <w:rFonts w:ascii="Arial" w:hAnsi="Arial" w:cs="Arial"/>
                <w:color w:val="000000" w:themeColor="text1"/>
              </w:rPr>
              <w:t xml:space="preserve">esta Entidad cuenta actualmente con los siguientes programas aplicables </w:t>
            </w:r>
            <w:r w:rsidR="00C36BBE">
              <w:rPr>
                <w:rFonts w:ascii="Arial" w:hAnsi="Arial" w:cs="Arial"/>
                <w:color w:val="000000" w:themeColor="text1"/>
              </w:rPr>
              <w:t>en todo el país:</w:t>
            </w:r>
          </w:p>
          <w:p w14:paraId="69BE9935" w14:textId="77777777" w:rsidR="008B1E08" w:rsidRDefault="008B1E08" w:rsidP="00455A78">
            <w:pPr>
              <w:spacing w:line="276" w:lineRule="auto"/>
              <w:jc w:val="both"/>
              <w:rPr>
                <w:rFonts w:ascii="Arial" w:hAnsi="Arial" w:cs="Arial"/>
                <w:color w:val="000000" w:themeColor="text1"/>
              </w:rPr>
            </w:pPr>
          </w:p>
          <w:p w14:paraId="1A1BAE28" w14:textId="29A01C99" w:rsidR="00C36BBE" w:rsidRPr="00C36BBE" w:rsidRDefault="008B1E08" w:rsidP="00C36BBE">
            <w:pPr>
              <w:pStyle w:val="Prrafodelista"/>
              <w:numPr>
                <w:ilvl w:val="0"/>
                <w:numId w:val="1"/>
              </w:numPr>
              <w:jc w:val="both"/>
              <w:rPr>
                <w:rFonts w:ascii="Arial" w:hAnsi="Arial" w:cs="Arial"/>
                <w:b/>
                <w:bCs/>
              </w:rPr>
            </w:pPr>
            <w:r w:rsidRPr="00C36BBE">
              <w:rPr>
                <w:rFonts w:ascii="Arial" w:hAnsi="Arial" w:cs="Arial"/>
                <w:b/>
                <w:bCs/>
              </w:rPr>
              <w:t>Programa de Apoyo a Proyectos Sostenibles (</w:t>
            </w:r>
            <w:proofErr w:type="spellStart"/>
            <w:r w:rsidRPr="00C36BBE">
              <w:rPr>
                <w:rFonts w:ascii="Arial" w:hAnsi="Arial" w:cs="Arial"/>
                <w:b/>
                <w:bCs/>
              </w:rPr>
              <w:t>ProSostenible</w:t>
            </w:r>
            <w:proofErr w:type="spellEnd"/>
            <w:r w:rsidRPr="00C36BBE">
              <w:rPr>
                <w:rFonts w:ascii="Arial" w:hAnsi="Arial" w:cs="Arial"/>
                <w:b/>
                <w:bCs/>
              </w:rPr>
              <w:t>)</w:t>
            </w:r>
            <w:r w:rsidRPr="00C36BBE">
              <w:rPr>
                <w:rFonts w:ascii="Arial" w:hAnsi="Arial" w:cs="Arial"/>
              </w:rPr>
              <w:t xml:space="preserve"> tiene como objetivo facilitar el acceso al crédito a proyectos de que se desarrollen en el medio rural y que generen beneficios al medio ambiente y/o que mejoren la capacidad de mitigación y/o adaptación al cambio climático</w:t>
            </w:r>
            <w:r w:rsidR="00BC2B57" w:rsidRPr="00C36BBE">
              <w:rPr>
                <w:rFonts w:ascii="Arial" w:hAnsi="Arial" w:cs="Arial"/>
              </w:rPr>
              <w:t xml:space="preserve">. </w:t>
            </w:r>
          </w:p>
          <w:p w14:paraId="66C8890C" w14:textId="77A899A8" w:rsidR="008B1E08" w:rsidRDefault="008B1E08" w:rsidP="00C36BBE">
            <w:pPr>
              <w:pStyle w:val="Prrafodelista"/>
              <w:jc w:val="both"/>
            </w:pPr>
            <w:r w:rsidRPr="008B1E08">
              <w:rPr>
                <w:rFonts w:ascii="Arial" w:hAnsi="Arial" w:cs="Arial"/>
              </w:rPr>
              <w:t xml:space="preserve">Para más información sobre este programa, se sugiere consultar: </w:t>
            </w:r>
            <w:hyperlink r:id="rId7" w:history="1">
              <w:r w:rsidRPr="008B1E08">
                <w:rPr>
                  <w:rStyle w:val="Hipervnculo"/>
                  <w:rFonts w:ascii="Arial" w:eastAsiaTheme="majorEastAsia" w:hAnsi="Arial" w:cs="Arial"/>
                </w:rPr>
                <w:t>https://prosostenible.org/</w:t>
              </w:r>
            </w:hyperlink>
            <w:r w:rsidRPr="008B1E08">
              <w:rPr>
                <w:rFonts w:ascii="Arial" w:hAnsi="Arial" w:cs="Arial"/>
              </w:rPr>
              <w:t xml:space="preserve"> </w:t>
            </w:r>
            <w:r w:rsidR="00BC2B57">
              <w:rPr>
                <w:rFonts w:ascii="Arial" w:hAnsi="Arial" w:cs="Arial"/>
              </w:rPr>
              <w:t xml:space="preserve">y </w:t>
            </w:r>
            <w:hyperlink r:id="rId8" w:history="1">
              <w:r w:rsidR="00BC2B57" w:rsidRPr="00657EC0">
                <w:rPr>
                  <w:rStyle w:val="Hipervnculo"/>
                  <w:rFonts w:ascii="Arial" w:eastAsiaTheme="majorEastAsia" w:hAnsi="Arial" w:cs="Arial"/>
                  <w:bCs/>
                  <w:lang w:val="es-MX"/>
                </w:rPr>
                <w:t>https://www.fira.gob.mx/Nd/prosostenible.jsp</w:t>
              </w:r>
            </w:hyperlink>
          </w:p>
          <w:p w14:paraId="3BA2F014" w14:textId="77777777" w:rsidR="00C36BBE" w:rsidRDefault="00C36BBE" w:rsidP="00C36BBE">
            <w:pPr>
              <w:pStyle w:val="Prrafodelista"/>
              <w:jc w:val="both"/>
            </w:pPr>
          </w:p>
          <w:p w14:paraId="341408A8" w14:textId="3BB63B2B" w:rsidR="00C36BBE" w:rsidRPr="00C36BBE" w:rsidRDefault="00C36BBE" w:rsidP="00C36BBE">
            <w:pPr>
              <w:jc w:val="both"/>
              <w:rPr>
                <w:rFonts w:ascii="Arial" w:hAnsi="Arial" w:cs="Arial"/>
              </w:rPr>
            </w:pPr>
            <w:r>
              <w:rPr>
                <w:rFonts w:ascii="Arial" w:hAnsi="Arial" w:cs="Arial"/>
              </w:rPr>
              <w:t xml:space="preserve">Cabe mencionar </w:t>
            </w:r>
            <w:r w:rsidRPr="00C36BBE">
              <w:rPr>
                <w:rFonts w:ascii="Arial" w:hAnsi="Arial" w:cs="Arial"/>
              </w:rPr>
              <w:t>que</w:t>
            </w:r>
            <w:r>
              <w:rPr>
                <w:rFonts w:ascii="Arial" w:hAnsi="Arial" w:cs="Arial"/>
              </w:rPr>
              <w:t xml:space="preserve"> </w:t>
            </w:r>
            <w:r w:rsidRPr="00C36BBE">
              <w:rPr>
                <w:rFonts w:ascii="Arial" w:hAnsi="Arial" w:cs="Arial"/>
                <w:b/>
                <w:bCs/>
              </w:rPr>
              <w:t>este programa surgió en 2019, registrando las primeras operaciones en el 2020.</w:t>
            </w:r>
          </w:p>
          <w:p w14:paraId="76ABB38C" w14:textId="77777777" w:rsidR="00C36BBE" w:rsidRPr="00BC2B57" w:rsidRDefault="00C36BBE" w:rsidP="00C36BBE">
            <w:pPr>
              <w:pStyle w:val="Prrafodelista"/>
              <w:jc w:val="both"/>
              <w:rPr>
                <w:rFonts w:ascii="Arial" w:hAnsi="Arial" w:cs="Arial"/>
              </w:rPr>
            </w:pPr>
          </w:p>
          <w:p w14:paraId="627FFBB4" w14:textId="2A38F925" w:rsidR="008B1E08" w:rsidRDefault="00BC2B57" w:rsidP="008B1E08">
            <w:pPr>
              <w:jc w:val="both"/>
              <w:rPr>
                <w:rFonts w:ascii="Arial" w:hAnsi="Arial" w:cs="Arial"/>
              </w:rPr>
            </w:pPr>
            <w:r>
              <w:rPr>
                <w:rFonts w:ascii="Arial" w:hAnsi="Arial" w:cs="Arial"/>
              </w:rPr>
              <w:t>Asimismo, en</w:t>
            </w:r>
            <w:r w:rsidR="008B1E08">
              <w:rPr>
                <w:rFonts w:ascii="Arial" w:hAnsi="Arial" w:cs="Arial"/>
              </w:rPr>
              <w:t xml:space="preserve"> las </w:t>
            </w:r>
            <w:r w:rsidR="008B1E08" w:rsidRPr="005A46D8">
              <w:rPr>
                <w:rFonts w:ascii="Arial" w:hAnsi="Arial" w:cs="Arial"/>
                <w:b/>
                <w:bCs/>
              </w:rPr>
              <w:t>“</w:t>
            </w:r>
            <w:r w:rsidR="008B1E08" w:rsidRPr="005A46D8">
              <w:rPr>
                <w:rFonts w:ascii="Arial" w:hAnsi="Arial" w:cs="Arial"/>
                <w:b/>
                <w:bCs/>
                <w:i/>
                <w:iCs/>
              </w:rPr>
              <w:t xml:space="preserve">Condiciones de Operación del Servicio de Fondeo entre FIRA y los Intermediarios Financieros” </w:t>
            </w:r>
            <w:r w:rsidR="008B1E08" w:rsidRPr="005A46D8">
              <w:rPr>
                <w:rFonts w:ascii="Arial" w:hAnsi="Arial" w:cs="Arial"/>
                <w:b/>
                <w:bCs/>
              </w:rPr>
              <w:t>se presenta: el propósito, elegibilidad y características del dicho programa</w:t>
            </w:r>
            <w:r w:rsidR="008B1E08">
              <w:rPr>
                <w:rFonts w:ascii="Arial" w:hAnsi="Arial" w:cs="Arial"/>
              </w:rPr>
              <w:t xml:space="preserve">. Para consultar </w:t>
            </w:r>
            <w:r w:rsidR="008B1E08" w:rsidRPr="00E1601D">
              <w:rPr>
                <w:rFonts w:ascii="Arial" w:hAnsi="Arial" w:cs="Arial"/>
              </w:rPr>
              <w:t>los detalles de</w:t>
            </w:r>
            <w:r w:rsidR="008B1E08">
              <w:rPr>
                <w:rFonts w:ascii="Arial" w:hAnsi="Arial" w:cs="Arial"/>
              </w:rPr>
              <w:t xml:space="preserve"> la elegibilidad al programa, </w:t>
            </w:r>
            <w:r>
              <w:rPr>
                <w:rFonts w:ascii="Arial" w:hAnsi="Arial" w:cs="Arial"/>
              </w:rPr>
              <w:t>se</w:t>
            </w:r>
            <w:r w:rsidR="008B1E08">
              <w:rPr>
                <w:rFonts w:ascii="Arial" w:hAnsi="Arial" w:cs="Arial"/>
              </w:rPr>
              <w:t xml:space="preserve"> adjunt</w:t>
            </w:r>
            <w:r>
              <w:rPr>
                <w:rFonts w:ascii="Arial" w:hAnsi="Arial" w:cs="Arial"/>
              </w:rPr>
              <w:t>a</w:t>
            </w:r>
            <w:r w:rsidR="008B1E08">
              <w:rPr>
                <w:rFonts w:ascii="Arial" w:hAnsi="Arial" w:cs="Arial"/>
              </w:rPr>
              <w:t xml:space="preserve"> el archivo denominado: </w:t>
            </w:r>
            <w:r w:rsidR="008B1E08" w:rsidRPr="00E1601D">
              <w:rPr>
                <w:rFonts w:ascii="Arial" w:hAnsi="Arial" w:cs="Arial"/>
                <w:i/>
                <w:iCs/>
              </w:rPr>
              <w:t>“</w:t>
            </w:r>
            <w:proofErr w:type="spellStart"/>
            <w:r w:rsidR="008B1E08" w:rsidRPr="00E1601D">
              <w:rPr>
                <w:rFonts w:ascii="Arial" w:hAnsi="Arial" w:cs="Arial"/>
                <w:i/>
                <w:iCs/>
              </w:rPr>
              <w:t>Criterios_apoyo</w:t>
            </w:r>
            <w:proofErr w:type="spellEnd"/>
            <w:r w:rsidR="008B1E08" w:rsidRPr="00E1601D">
              <w:rPr>
                <w:rFonts w:ascii="Arial" w:hAnsi="Arial" w:cs="Arial"/>
                <w:i/>
                <w:iCs/>
              </w:rPr>
              <w:t xml:space="preserve"> en tasa_ProSostenible.pdf”</w:t>
            </w:r>
            <w:r w:rsidR="008B1E08">
              <w:rPr>
                <w:rFonts w:ascii="Arial" w:hAnsi="Arial" w:cs="Arial"/>
              </w:rPr>
              <w:t xml:space="preserve">. </w:t>
            </w:r>
          </w:p>
          <w:p w14:paraId="26161335" w14:textId="77777777" w:rsidR="00BC2B57" w:rsidRDefault="00BC2B57" w:rsidP="008B1E08">
            <w:pPr>
              <w:jc w:val="both"/>
              <w:rPr>
                <w:rFonts w:ascii="Arial" w:hAnsi="Arial" w:cs="Arial"/>
              </w:rPr>
            </w:pPr>
          </w:p>
          <w:p w14:paraId="33DF7874" w14:textId="3D3D3F6F" w:rsidR="008B1E08" w:rsidRDefault="00BC2B57" w:rsidP="008B1E08">
            <w:pPr>
              <w:jc w:val="both"/>
              <w:rPr>
                <w:rFonts w:ascii="Arial" w:hAnsi="Arial" w:cs="Arial"/>
                <w:iCs/>
              </w:rPr>
            </w:pPr>
            <w:r>
              <w:rPr>
                <w:rFonts w:ascii="Arial" w:hAnsi="Arial" w:cs="Arial"/>
                <w:iCs/>
              </w:rPr>
              <w:t xml:space="preserve">Respecto a la </w:t>
            </w:r>
            <w:r w:rsidRPr="003C72E3">
              <w:rPr>
                <w:rFonts w:ascii="Arial" w:hAnsi="Arial" w:cs="Arial"/>
                <w:b/>
                <w:bCs/>
                <w:iCs/>
              </w:rPr>
              <w:t>estadística de los proyectos financiados</w:t>
            </w:r>
            <w:r>
              <w:rPr>
                <w:rFonts w:ascii="Arial" w:hAnsi="Arial" w:cs="Arial"/>
                <w:b/>
                <w:bCs/>
                <w:iCs/>
              </w:rPr>
              <w:t xml:space="preserve"> en cuanto a la tasa de interés</w:t>
            </w:r>
            <w:r>
              <w:rPr>
                <w:rFonts w:ascii="Arial" w:hAnsi="Arial" w:cs="Arial"/>
                <w:iCs/>
              </w:rPr>
              <w:t xml:space="preserve">, se adjunta el archivo denominado: </w:t>
            </w:r>
            <w:r w:rsidRPr="005A46D8">
              <w:rPr>
                <w:rFonts w:ascii="Arial" w:hAnsi="Arial" w:cs="Arial"/>
                <w:i/>
              </w:rPr>
              <w:t>“340014700000226_FONDO.xlsx”</w:t>
            </w:r>
            <w:r>
              <w:rPr>
                <w:rFonts w:ascii="Arial" w:hAnsi="Arial" w:cs="Arial"/>
                <w:iCs/>
              </w:rPr>
              <w:t xml:space="preserve"> en donde la </w:t>
            </w:r>
            <w:r w:rsidRPr="003C72E3">
              <w:rPr>
                <w:rFonts w:ascii="Arial" w:hAnsi="Arial" w:cs="Arial"/>
                <w:b/>
                <w:bCs/>
                <w:iCs/>
              </w:rPr>
              <w:t>información se desglosa por año el financiamiento del programa</w:t>
            </w:r>
            <w:r>
              <w:rPr>
                <w:rFonts w:ascii="Arial" w:hAnsi="Arial" w:cs="Arial"/>
                <w:iCs/>
              </w:rPr>
              <w:t xml:space="preserve">: monto de crédito, número de créditos, número de acreditados, </w:t>
            </w:r>
            <w:r>
              <w:rPr>
                <w:rFonts w:ascii="Arial" w:hAnsi="Arial" w:cs="Arial"/>
                <w:iCs/>
              </w:rPr>
              <w:lastRenderedPageBreak/>
              <w:t>distribución geográfica, acreditado (persona física o persona moral) y monto ejercido y monto disponible</w:t>
            </w:r>
          </w:p>
          <w:p w14:paraId="441C6048" w14:textId="77777777" w:rsidR="00C36BBE" w:rsidRDefault="00C36BBE" w:rsidP="008B1E08">
            <w:pPr>
              <w:jc w:val="both"/>
              <w:rPr>
                <w:rFonts w:ascii="Arial" w:hAnsi="Arial" w:cs="Arial"/>
                <w:iCs/>
              </w:rPr>
            </w:pPr>
          </w:p>
          <w:p w14:paraId="46781F56" w14:textId="77777777" w:rsidR="00C36BBE" w:rsidRDefault="00C36BBE" w:rsidP="00C36BBE">
            <w:pPr>
              <w:jc w:val="both"/>
              <w:rPr>
                <w:rFonts w:ascii="Arial" w:hAnsi="Arial" w:cs="Arial"/>
              </w:rPr>
            </w:pPr>
            <w:r>
              <w:rPr>
                <w:rFonts w:ascii="Arial" w:hAnsi="Arial" w:cs="Arial"/>
              </w:rPr>
              <w:t xml:space="preserve">De igual manera, a través del fideicomiso FEGA, este programa cuenta también con la </w:t>
            </w:r>
            <w:r w:rsidRPr="00C36BBE">
              <w:rPr>
                <w:rFonts w:ascii="Arial" w:hAnsi="Arial" w:cs="Arial"/>
                <w:b/>
                <w:bCs/>
              </w:rPr>
              <w:t>modalidad de servicio de garantía</w:t>
            </w:r>
            <w:r>
              <w:rPr>
                <w:rFonts w:ascii="Arial" w:hAnsi="Arial" w:cs="Arial"/>
              </w:rPr>
              <w:t xml:space="preserve"> </w:t>
            </w:r>
          </w:p>
          <w:p w14:paraId="00E0ADCC" w14:textId="77777777" w:rsidR="00C36BBE" w:rsidRDefault="00C36BBE" w:rsidP="008B1E08">
            <w:pPr>
              <w:jc w:val="both"/>
              <w:rPr>
                <w:rFonts w:ascii="Arial" w:hAnsi="Arial" w:cs="Arial"/>
                <w:iCs/>
              </w:rPr>
            </w:pPr>
          </w:p>
          <w:p w14:paraId="3CA32C6D" w14:textId="48D13ADA" w:rsidR="00C36BBE" w:rsidRPr="000504D6" w:rsidRDefault="00C36BBE" w:rsidP="000504D6">
            <w:pPr>
              <w:spacing w:line="276" w:lineRule="auto"/>
              <w:jc w:val="both"/>
              <w:rPr>
                <w:rFonts w:ascii="Arial" w:hAnsi="Arial" w:cs="Arial"/>
                <w:bCs/>
                <w:color w:val="000000" w:themeColor="text1"/>
                <w:lang w:val="es-MX"/>
              </w:rPr>
            </w:pPr>
            <w:r w:rsidRPr="000504D6">
              <w:rPr>
                <w:rFonts w:ascii="Arial" w:hAnsi="Arial" w:cs="Arial"/>
                <w:bCs/>
                <w:color w:val="000000" w:themeColor="text1"/>
                <w:lang w:val="es-MX"/>
              </w:rPr>
              <w:t>La Garantía Pro Sostenible se incorpora al Programa de Apoyo a Proyectos Sostenibles en abril del 2020, siendo las primeras operaciones del Programa en 2021</w:t>
            </w:r>
            <w:r w:rsidR="00AB5AE1">
              <w:rPr>
                <w:rFonts w:ascii="Arial" w:hAnsi="Arial" w:cs="Arial"/>
                <w:bCs/>
                <w:color w:val="000000" w:themeColor="text1"/>
                <w:lang w:val="es-MX"/>
              </w:rPr>
              <w:t xml:space="preserve"> y cuyas estadísticas son las siguientes:</w:t>
            </w:r>
          </w:p>
          <w:p w14:paraId="5AEC2FC8" w14:textId="77777777" w:rsidR="00C36BBE" w:rsidRDefault="00C36BBE" w:rsidP="00C36BBE">
            <w:pPr>
              <w:pStyle w:val="Prrafodelista"/>
              <w:spacing w:line="276" w:lineRule="auto"/>
              <w:jc w:val="both"/>
              <w:rPr>
                <w:rFonts w:ascii="Arial" w:hAnsi="Arial" w:cs="Arial"/>
                <w:bCs/>
                <w:color w:val="000000" w:themeColor="text1"/>
                <w:lang w:val="es-MX"/>
              </w:rPr>
            </w:pPr>
          </w:p>
          <w:p w14:paraId="31F1F1DC" w14:textId="04AF17E4" w:rsidR="00C36BBE" w:rsidRPr="000C1B71" w:rsidRDefault="00C36BBE" w:rsidP="000504D6">
            <w:pPr>
              <w:pStyle w:val="Prrafodelista"/>
              <w:numPr>
                <w:ilvl w:val="1"/>
                <w:numId w:val="4"/>
              </w:numPr>
              <w:spacing w:line="276" w:lineRule="auto"/>
              <w:ind w:left="924" w:firstLine="156"/>
              <w:jc w:val="both"/>
              <w:rPr>
                <w:rFonts w:ascii="Arial" w:hAnsi="Arial" w:cs="Arial"/>
                <w:bCs/>
                <w:color w:val="000000" w:themeColor="text1"/>
                <w:lang w:val="es-MX"/>
              </w:rPr>
            </w:pPr>
            <w:r w:rsidRPr="000C1B71">
              <w:rPr>
                <w:rFonts w:ascii="Arial" w:hAnsi="Arial" w:cs="Arial"/>
                <w:bCs/>
                <w:color w:val="000000" w:themeColor="text1"/>
                <w:lang w:val="es-MX"/>
              </w:rPr>
              <w:t>Presupuesto aprobado</w:t>
            </w:r>
            <w:r w:rsidR="007871B5">
              <w:rPr>
                <w:rFonts w:ascii="Arial" w:hAnsi="Arial" w:cs="Arial"/>
                <w:bCs/>
                <w:color w:val="000000" w:themeColor="text1"/>
                <w:lang w:val="es-MX"/>
              </w:rPr>
              <w:t xml:space="preserve"> total</w:t>
            </w:r>
            <w:r w:rsidRPr="000C1B71">
              <w:rPr>
                <w:rFonts w:ascii="Arial" w:hAnsi="Arial" w:cs="Arial"/>
                <w:bCs/>
                <w:color w:val="000000" w:themeColor="text1"/>
                <w:lang w:val="es-MX"/>
              </w:rPr>
              <w:t>: $296,901,162.20</w:t>
            </w:r>
          </w:p>
          <w:p w14:paraId="29D85579" w14:textId="77777777" w:rsidR="00C36BBE" w:rsidRPr="000C1B71" w:rsidRDefault="00C36BBE" w:rsidP="00C36BBE">
            <w:pPr>
              <w:pStyle w:val="Prrafodelista"/>
              <w:numPr>
                <w:ilvl w:val="1"/>
                <w:numId w:val="4"/>
              </w:numPr>
              <w:spacing w:line="276" w:lineRule="auto"/>
              <w:jc w:val="both"/>
              <w:rPr>
                <w:rFonts w:ascii="Arial" w:hAnsi="Arial" w:cs="Arial"/>
                <w:bCs/>
                <w:color w:val="000000" w:themeColor="text1"/>
                <w:lang w:val="es-MX"/>
              </w:rPr>
            </w:pPr>
            <w:r w:rsidRPr="000C1B71">
              <w:rPr>
                <w:rFonts w:ascii="Arial" w:hAnsi="Arial" w:cs="Arial"/>
                <w:bCs/>
                <w:color w:val="000000" w:themeColor="text1"/>
                <w:lang w:val="es-MX"/>
              </w:rPr>
              <w:t>Beneficiarios: 333</w:t>
            </w:r>
          </w:p>
          <w:p w14:paraId="6B53C08C" w14:textId="77777777" w:rsidR="00C36BBE" w:rsidRPr="000C1B71" w:rsidRDefault="00C36BBE" w:rsidP="00C36BBE">
            <w:pPr>
              <w:pStyle w:val="Prrafodelista"/>
              <w:numPr>
                <w:ilvl w:val="1"/>
                <w:numId w:val="4"/>
              </w:numPr>
              <w:spacing w:line="276" w:lineRule="auto"/>
              <w:jc w:val="both"/>
              <w:rPr>
                <w:rFonts w:ascii="Arial" w:hAnsi="Arial" w:cs="Arial"/>
                <w:bCs/>
                <w:color w:val="000000" w:themeColor="text1"/>
                <w:lang w:val="es-MX"/>
              </w:rPr>
            </w:pPr>
            <w:r w:rsidRPr="000C1B71">
              <w:rPr>
                <w:rFonts w:ascii="Arial" w:hAnsi="Arial" w:cs="Arial"/>
                <w:bCs/>
                <w:color w:val="000000" w:themeColor="text1"/>
                <w:lang w:val="es-MX"/>
              </w:rPr>
              <w:t>Número de hombres: 154</w:t>
            </w:r>
          </w:p>
          <w:p w14:paraId="070EA08A" w14:textId="77777777" w:rsidR="00C36BBE" w:rsidRPr="000C1B71" w:rsidRDefault="00C36BBE" w:rsidP="00C36BBE">
            <w:pPr>
              <w:pStyle w:val="Prrafodelista"/>
              <w:numPr>
                <w:ilvl w:val="1"/>
                <w:numId w:val="4"/>
              </w:numPr>
              <w:spacing w:line="276" w:lineRule="auto"/>
              <w:jc w:val="both"/>
              <w:rPr>
                <w:rFonts w:ascii="Arial" w:hAnsi="Arial" w:cs="Arial"/>
                <w:bCs/>
                <w:color w:val="000000" w:themeColor="text1"/>
                <w:lang w:val="es-MX"/>
              </w:rPr>
            </w:pPr>
            <w:r w:rsidRPr="000C1B71">
              <w:rPr>
                <w:rFonts w:ascii="Arial" w:hAnsi="Arial" w:cs="Arial"/>
                <w:bCs/>
                <w:color w:val="000000" w:themeColor="text1"/>
                <w:lang w:val="es-MX"/>
              </w:rPr>
              <w:t>Número de mujeres: 23</w:t>
            </w:r>
          </w:p>
          <w:p w14:paraId="1848D8DF" w14:textId="77777777" w:rsidR="00BC2B57" w:rsidRDefault="00BC2B57" w:rsidP="008B1E08">
            <w:pPr>
              <w:jc w:val="both"/>
              <w:rPr>
                <w:rFonts w:ascii="Arial" w:hAnsi="Arial" w:cs="Arial"/>
                <w:iCs/>
              </w:rPr>
            </w:pPr>
          </w:p>
          <w:p w14:paraId="44151F75" w14:textId="172D5F99" w:rsidR="000504D6" w:rsidRPr="001A7789" w:rsidRDefault="007871B5" w:rsidP="008B1E08">
            <w:pPr>
              <w:jc w:val="both"/>
              <w:rPr>
                <w:rFonts w:ascii="Arial" w:hAnsi="Arial" w:cs="Arial"/>
                <w:iCs/>
                <w:u w:val="single"/>
              </w:rPr>
            </w:pPr>
            <w:r>
              <w:rPr>
                <w:rFonts w:ascii="Arial" w:hAnsi="Arial" w:cs="Arial"/>
                <w:iCs/>
              </w:rPr>
              <w:t xml:space="preserve">De igual manera encontrará información en el Excel denominado: </w:t>
            </w:r>
            <w:r w:rsidR="00EF3CCF" w:rsidRPr="001A7789">
              <w:rPr>
                <w:rFonts w:ascii="Arial" w:hAnsi="Arial" w:cs="Arial"/>
                <w:iCs/>
                <w:u w:val="single"/>
              </w:rPr>
              <w:t>Anexo Garantía Pro Sostenible</w:t>
            </w:r>
          </w:p>
          <w:p w14:paraId="23F7405A" w14:textId="77777777" w:rsidR="000504D6" w:rsidRPr="001A7789" w:rsidRDefault="000504D6" w:rsidP="008B1E08">
            <w:pPr>
              <w:jc w:val="both"/>
              <w:rPr>
                <w:rFonts w:ascii="Arial" w:hAnsi="Arial" w:cs="Arial"/>
                <w:iCs/>
                <w:u w:val="single"/>
              </w:rPr>
            </w:pPr>
          </w:p>
          <w:p w14:paraId="73A58204" w14:textId="494844E7" w:rsidR="005C3C19" w:rsidRPr="008C6C4D" w:rsidRDefault="008C6C4D" w:rsidP="008C6C4D">
            <w:pPr>
              <w:pStyle w:val="Prrafodelista"/>
              <w:numPr>
                <w:ilvl w:val="0"/>
                <w:numId w:val="1"/>
              </w:numPr>
              <w:spacing w:line="276" w:lineRule="auto"/>
              <w:jc w:val="both"/>
              <w:rPr>
                <w:rFonts w:ascii="Arial" w:hAnsi="Arial" w:cs="Arial"/>
                <w:bCs/>
                <w:color w:val="000000" w:themeColor="text1"/>
                <w:lang w:val="es-MX"/>
              </w:rPr>
            </w:pPr>
            <w:r w:rsidRPr="008C6C4D">
              <w:rPr>
                <w:rFonts w:ascii="Arial" w:hAnsi="Arial" w:cs="Arial"/>
                <w:bCs/>
                <w:color w:val="000000" w:themeColor="text1"/>
                <w:lang w:val="es-MX"/>
              </w:rPr>
              <w:t xml:space="preserve">Finalmente, FIRA también cuenta con: </w:t>
            </w:r>
            <w:r w:rsidR="005C3C19" w:rsidRPr="008C6C4D">
              <w:rPr>
                <w:rFonts w:ascii="Arial" w:hAnsi="Arial" w:cs="Arial"/>
                <w:bCs/>
                <w:color w:val="000000" w:themeColor="text1"/>
                <w:lang w:val="es-MX"/>
              </w:rPr>
              <w:t>Garantías para incrementar la Productividad y Sostenibilidad</w:t>
            </w:r>
            <w:r w:rsidR="00AB5AE1">
              <w:rPr>
                <w:rFonts w:ascii="Arial" w:hAnsi="Arial" w:cs="Arial"/>
                <w:bCs/>
                <w:color w:val="000000" w:themeColor="text1"/>
                <w:lang w:val="es-MX"/>
              </w:rPr>
              <w:t>, estas forman parte de</w:t>
            </w:r>
            <w:r w:rsidR="00144F21" w:rsidRPr="008C6C4D">
              <w:rPr>
                <w:rFonts w:ascii="Arial" w:hAnsi="Arial" w:cs="Arial"/>
                <w:bCs/>
                <w:color w:val="000000" w:themeColor="text1"/>
                <w:lang w:val="es-MX"/>
              </w:rPr>
              <w:t xml:space="preserve"> un incentivo que se encuentra dentro de la Modalidad B del FONAGA. </w:t>
            </w:r>
            <w:r w:rsidR="005C3C19" w:rsidRPr="008C6C4D">
              <w:rPr>
                <w:rFonts w:ascii="Arial" w:hAnsi="Arial" w:cs="Arial"/>
                <w:bCs/>
                <w:color w:val="000000" w:themeColor="text1"/>
                <w:lang w:val="es-MX"/>
              </w:rPr>
              <w:t xml:space="preserve">La información se puede consultar en el sitio web </w:t>
            </w:r>
            <w:hyperlink r:id="rId9" w:history="1">
              <w:r w:rsidR="005C3C19" w:rsidRPr="008C6C4D">
                <w:rPr>
                  <w:rStyle w:val="Hipervnculo"/>
                  <w:rFonts w:ascii="Arial" w:hAnsi="Arial" w:cs="Arial"/>
                  <w:bCs/>
                  <w:lang w:val="es-MX"/>
                </w:rPr>
                <w:t>www.fira.gob.mx</w:t>
              </w:r>
            </w:hyperlink>
            <w:r w:rsidR="005C3C19" w:rsidRPr="008C6C4D">
              <w:rPr>
                <w:rFonts w:ascii="Arial" w:hAnsi="Arial" w:cs="Arial"/>
                <w:bCs/>
                <w:color w:val="000000" w:themeColor="text1"/>
                <w:lang w:val="es-MX"/>
              </w:rPr>
              <w:t xml:space="preserve"> en la siguiente liga: </w:t>
            </w:r>
            <w:hyperlink r:id="rId10" w:history="1">
              <w:r w:rsidR="005C3C19" w:rsidRPr="008C6C4D">
                <w:rPr>
                  <w:rStyle w:val="Hipervnculo"/>
                  <w:rFonts w:ascii="Arial" w:hAnsi="Arial" w:cs="Arial"/>
                  <w:bCs/>
                  <w:lang w:val="es-MX"/>
                </w:rPr>
                <w:t>https://www.fira.gob.mx/Nd/FonagaProductividad.jsp</w:t>
              </w:r>
            </w:hyperlink>
          </w:p>
          <w:p w14:paraId="0DF8D650" w14:textId="77777777" w:rsidR="008C6C4D" w:rsidRDefault="008C6C4D" w:rsidP="008C6C4D">
            <w:pPr>
              <w:pStyle w:val="Prrafodelista"/>
              <w:spacing w:line="276" w:lineRule="auto"/>
              <w:jc w:val="both"/>
              <w:rPr>
                <w:rFonts w:ascii="Arial" w:hAnsi="Arial" w:cs="Arial"/>
                <w:bCs/>
                <w:color w:val="000000" w:themeColor="text1"/>
                <w:lang w:val="es-MX"/>
              </w:rPr>
            </w:pPr>
          </w:p>
          <w:p w14:paraId="33971E30" w14:textId="540C98B9" w:rsidR="008C6C4D" w:rsidRDefault="008C6C4D" w:rsidP="008C6C4D">
            <w:pPr>
              <w:pStyle w:val="Prrafodelista"/>
              <w:spacing w:line="276" w:lineRule="auto"/>
              <w:jc w:val="both"/>
              <w:rPr>
                <w:rFonts w:ascii="Arial" w:hAnsi="Arial" w:cs="Arial"/>
                <w:bCs/>
                <w:color w:val="000000" w:themeColor="text1"/>
                <w:lang w:val="es-MX"/>
              </w:rPr>
            </w:pPr>
            <w:r>
              <w:rPr>
                <w:rFonts w:ascii="Arial" w:hAnsi="Arial" w:cs="Arial"/>
                <w:bCs/>
                <w:color w:val="000000" w:themeColor="text1"/>
                <w:lang w:val="es-MX"/>
              </w:rPr>
              <w:t xml:space="preserve">Esta </w:t>
            </w:r>
            <w:r w:rsidRPr="008A1CD3">
              <w:rPr>
                <w:rFonts w:ascii="Arial" w:hAnsi="Arial" w:cs="Arial"/>
                <w:bCs/>
                <w:color w:val="000000" w:themeColor="text1"/>
                <w:lang w:val="es-MX"/>
              </w:rPr>
              <w:t>garantía se incorporó al FONAGA en 2022</w:t>
            </w:r>
            <w:r w:rsidR="00AB5AE1">
              <w:rPr>
                <w:rFonts w:ascii="Arial" w:hAnsi="Arial" w:cs="Arial"/>
                <w:bCs/>
                <w:color w:val="000000" w:themeColor="text1"/>
                <w:lang w:val="es-MX"/>
              </w:rPr>
              <w:t>, cuyas estadísticas</w:t>
            </w:r>
            <w:r w:rsidR="007871B5">
              <w:rPr>
                <w:rFonts w:ascii="Arial" w:hAnsi="Arial" w:cs="Arial"/>
                <w:bCs/>
                <w:color w:val="000000" w:themeColor="text1"/>
                <w:lang w:val="es-MX"/>
              </w:rPr>
              <w:t xml:space="preserve"> globales</w:t>
            </w:r>
            <w:r w:rsidR="00AB5AE1">
              <w:rPr>
                <w:rFonts w:ascii="Arial" w:hAnsi="Arial" w:cs="Arial"/>
                <w:bCs/>
                <w:color w:val="000000" w:themeColor="text1"/>
                <w:lang w:val="es-MX"/>
              </w:rPr>
              <w:t xml:space="preserve"> son las siguientes:</w:t>
            </w:r>
            <w:r w:rsidRPr="008A1CD3">
              <w:rPr>
                <w:rFonts w:ascii="Arial" w:hAnsi="Arial" w:cs="Arial"/>
                <w:bCs/>
                <w:color w:val="000000" w:themeColor="text1"/>
                <w:lang w:val="es-MX"/>
              </w:rPr>
              <w:t xml:space="preserve"> </w:t>
            </w:r>
          </w:p>
          <w:p w14:paraId="476DD4BB" w14:textId="77777777" w:rsidR="008C6C4D" w:rsidRDefault="008C6C4D" w:rsidP="008C6C4D">
            <w:pPr>
              <w:pStyle w:val="Prrafodelista"/>
              <w:numPr>
                <w:ilvl w:val="1"/>
                <w:numId w:val="4"/>
              </w:numPr>
              <w:spacing w:line="276" w:lineRule="auto"/>
              <w:jc w:val="both"/>
              <w:rPr>
                <w:rFonts w:ascii="Arial" w:hAnsi="Arial" w:cs="Arial"/>
                <w:bCs/>
                <w:color w:val="000000" w:themeColor="text1"/>
                <w:lang w:val="es-MX"/>
              </w:rPr>
            </w:pPr>
            <w:r>
              <w:rPr>
                <w:rFonts w:ascii="Arial" w:hAnsi="Arial" w:cs="Arial"/>
                <w:bCs/>
                <w:color w:val="000000" w:themeColor="text1"/>
                <w:lang w:val="es-MX"/>
              </w:rPr>
              <w:t>Presupuesto aprobado:</w:t>
            </w:r>
            <w:r w:rsidRPr="00BC5025">
              <w:rPr>
                <w:rFonts w:ascii="Arial" w:hAnsi="Arial" w:cs="Arial"/>
                <w:bCs/>
                <w:color w:val="000000" w:themeColor="text1"/>
                <w:lang w:val="es-MX"/>
              </w:rPr>
              <w:t xml:space="preserve"> 3,134,690,211.99</w:t>
            </w:r>
          </w:p>
          <w:p w14:paraId="5B86D3BD" w14:textId="77777777" w:rsidR="008C6C4D" w:rsidRDefault="008C6C4D" w:rsidP="008C6C4D">
            <w:pPr>
              <w:pStyle w:val="Prrafodelista"/>
              <w:numPr>
                <w:ilvl w:val="1"/>
                <w:numId w:val="4"/>
              </w:numPr>
              <w:spacing w:line="276" w:lineRule="auto"/>
              <w:jc w:val="both"/>
              <w:rPr>
                <w:rFonts w:ascii="Arial" w:hAnsi="Arial" w:cs="Arial"/>
                <w:bCs/>
                <w:color w:val="000000" w:themeColor="text1"/>
                <w:lang w:val="es-MX"/>
              </w:rPr>
            </w:pPr>
            <w:r>
              <w:rPr>
                <w:rFonts w:ascii="Arial" w:hAnsi="Arial" w:cs="Arial"/>
                <w:bCs/>
                <w:color w:val="000000" w:themeColor="text1"/>
                <w:lang w:val="es-MX"/>
              </w:rPr>
              <w:t>Beneficiarios: 13,101</w:t>
            </w:r>
          </w:p>
          <w:p w14:paraId="5E75D047" w14:textId="72F53DBD" w:rsidR="008C6C4D" w:rsidRDefault="008C6C4D" w:rsidP="008C6C4D">
            <w:pPr>
              <w:pStyle w:val="Prrafodelista"/>
              <w:numPr>
                <w:ilvl w:val="1"/>
                <w:numId w:val="4"/>
              </w:numPr>
              <w:spacing w:line="276" w:lineRule="auto"/>
              <w:jc w:val="both"/>
              <w:rPr>
                <w:rFonts w:ascii="Arial" w:hAnsi="Arial" w:cs="Arial"/>
                <w:bCs/>
                <w:color w:val="000000" w:themeColor="text1"/>
                <w:lang w:val="es-MX"/>
              </w:rPr>
            </w:pPr>
            <w:r>
              <w:rPr>
                <w:rFonts w:ascii="Arial" w:hAnsi="Arial" w:cs="Arial"/>
                <w:bCs/>
                <w:color w:val="000000" w:themeColor="text1"/>
                <w:lang w:val="es-MX"/>
              </w:rPr>
              <w:t>Número de hombres:9,019</w:t>
            </w:r>
          </w:p>
          <w:p w14:paraId="68C40CBB" w14:textId="77777777" w:rsidR="008C6C4D" w:rsidRDefault="008C6C4D" w:rsidP="008C6C4D">
            <w:pPr>
              <w:pStyle w:val="Prrafodelista"/>
              <w:numPr>
                <w:ilvl w:val="1"/>
                <w:numId w:val="4"/>
              </w:numPr>
              <w:spacing w:line="276" w:lineRule="auto"/>
              <w:jc w:val="both"/>
              <w:rPr>
                <w:rFonts w:ascii="Arial" w:hAnsi="Arial" w:cs="Arial"/>
                <w:bCs/>
                <w:color w:val="000000" w:themeColor="text1"/>
                <w:lang w:val="es-MX"/>
              </w:rPr>
            </w:pPr>
            <w:r>
              <w:rPr>
                <w:rFonts w:ascii="Arial" w:hAnsi="Arial" w:cs="Arial"/>
                <w:bCs/>
                <w:color w:val="000000" w:themeColor="text1"/>
                <w:lang w:val="es-MX"/>
              </w:rPr>
              <w:t>Número de mujeres:4,082</w:t>
            </w:r>
          </w:p>
          <w:p w14:paraId="165F7585" w14:textId="77777777" w:rsidR="00EF3CCF" w:rsidRDefault="00EF3CCF" w:rsidP="008C6C4D">
            <w:pPr>
              <w:pStyle w:val="Prrafodelista"/>
              <w:numPr>
                <w:ilvl w:val="1"/>
                <w:numId w:val="4"/>
              </w:numPr>
              <w:spacing w:line="276" w:lineRule="auto"/>
              <w:jc w:val="both"/>
              <w:rPr>
                <w:rFonts w:ascii="Arial" w:hAnsi="Arial" w:cs="Arial"/>
                <w:bCs/>
                <w:color w:val="000000" w:themeColor="text1"/>
                <w:lang w:val="es-MX"/>
              </w:rPr>
            </w:pPr>
          </w:p>
          <w:p w14:paraId="10FF068D" w14:textId="64DD3AA4" w:rsidR="00EF3CCF" w:rsidRDefault="00EF3CCF" w:rsidP="00EF3CCF">
            <w:pPr>
              <w:jc w:val="both"/>
              <w:rPr>
                <w:rFonts w:ascii="Arial" w:hAnsi="Arial" w:cs="Arial"/>
                <w:iCs/>
                <w:u w:val="single"/>
              </w:rPr>
            </w:pPr>
            <w:r>
              <w:rPr>
                <w:rFonts w:ascii="Arial" w:hAnsi="Arial" w:cs="Arial"/>
                <w:iCs/>
              </w:rPr>
              <w:t xml:space="preserve">De igual manera encontrará información en el Excel denominado: </w:t>
            </w:r>
            <w:r w:rsidRPr="001A7789">
              <w:rPr>
                <w:rFonts w:ascii="Arial" w:hAnsi="Arial" w:cs="Arial"/>
                <w:iCs/>
                <w:u w:val="single"/>
              </w:rPr>
              <w:t xml:space="preserve">Anexo </w:t>
            </w:r>
            <w:r w:rsidRPr="001A7789">
              <w:rPr>
                <w:rFonts w:ascii="Arial" w:hAnsi="Arial" w:cs="Arial"/>
                <w:iCs/>
                <w:u w:val="single"/>
              </w:rPr>
              <w:t>FONAGA</w:t>
            </w:r>
          </w:p>
          <w:p w14:paraId="353AE286" w14:textId="77777777" w:rsidR="00230D12" w:rsidRDefault="00230D12" w:rsidP="00EF3CCF">
            <w:pPr>
              <w:jc w:val="both"/>
              <w:rPr>
                <w:rFonts w:ascii="Arial" w:hAnsi="Arial" w:cs="Arial"/>
                <w:iCs/>
                <w:u w:val="single"/>
              </w:rPr>
            </w:pPr>
          </w:p>
          <w:p w14:paraId="3A475616" w14:textId="325A7AAB" w:rsidR="00230D12" w:rsidRPr="001A7789" w:rsidRDefault="00230D12" w:rsidP="00EF3CCF">
            <w:pPr>
              <w:jc w:val="both"/>
              <w:rPr>
                <w:rFonts w:ascii="Arial" w:hAnsi="Arial" w:cs="Arial"/>
                <w:iCs/>
                <w:u w:val="single"/>
              </w:rPr>
            </w:pPr>
            <w:r>
              <w:rPr>
                <w:rFonts w:ascii="Arial" w:hAnsi="Arial" w:cs="Arial"/>
                <w:iCs/>
                <w:u w:val="single"/>
              </w:rPr>
              <w:t>Finalmente cabe mencionar que</w:t>
            </w:r>
            <w:r w:rsidR="00151477">
              <w:rPr>
                <w:rFonts w:ascii="Arial" w:hAnsi="Arial" w:cs="Arial"/>
                <w:iCs/>
                <w:u w:val="single"/>
              </w:rPr>
              <w:t>.</w:t>
            </w:r>
            <w:r>
              <w:rPr>
                <w:rFonts w:ascii="Arial" w:hAnsi="Arial" w:cs="Arial"/>
                <w:iCs/>
                <w:u w:val="single"/>
              </w:rPr>
              <w:t xml:space="preserve"> respecto al dato que requiere de la “edad”, este no es un “dato estadístico” que se recabe, por lo cual este Sujeto Obligado no </w:t>
            </w:r>
            <w:r w:rsidR="000136CF">
              <w:rPr>
                <w:rFonts w:ascii="Arial" w:hAnsi="Arial" w:cs="Arial"/>
                <w:iCs/>
                <w:u w:val="single"/>
              </w:rPr>
              <w:t>cuenta con esta información.</w:t>
            </w:r>
          </w:p>
          <w:p w14:paraId="08601800" w14:textId="77777777" w:rsidR="00151477" w:rsidRDefault="00151477" w:rsidP="008A4094">
            <w:pPr>
              <w:jc w:val="both"/>
              <w:rPr>
                <w:rFonts w:ascii="Arial" w:hAnsi="Arial" w:cs="Arial"/>
                <w:color w:val="000000" w:themeColor="text1"/>
              </w:rPr>
            </w:pPr>
          </w:p>
          <w:p w14:paraId="2A192C10" w14:textId="5420C631" w:rsidR="005551EF" w:rsidRPr="008A1CD3" w:rsidRDefault="005551EF" w:rsidP="008A4094">
            <w:pPr>
              <w:jc w:val="both"/>
              <w:rPr>
                <w:rFonts w:ascii="Arial" w:hAnsi="Arial" w:cs="Arial"/>
                <w:color w:val="000000" w:themeColor="text1"/>
              </w:rPr>
            </w:pPr>
            <w:r w:rsidRPr="008A1CD3">
              <w:rPr>
                <w:rFonts w:ascii="Arial" w:hAnsi="Arial" w:cs="Arial"/>
                <w:color w:val="000000" w:themeColor="text1"/>
              </w:rPr>
              <w:t>Quedamos a sus órdenes.</w:t>
            </w:r>
          </w:p>
        </w:tc>
      </w:tr>
    </w:tbl>
    <w:p w14:paraId="28CADE94" w14:textId="77777777" w:rsidR="002133A5" w:rsidRDefault="002133A5"/>
    <w:p w14:paraId="5EF54451" w14:textId="1230ED01" w:rsidR="008A79AB" w:rsidRPr="00A4610E" w:rsidRDefault="008A79AB" w:rsidP="008A79AB">
      <w:pPr>
        <w:rPr>
          <w:rFonts w:ascii="Arial" w:hAnsi="Arial" w:cs="Arial"/>
        </w:rPr>
      </w:pPr>
      <w:r w:rsidRPr="002313BD">
        <w:rPr>
          <w:rFonts w:ascii="Arial" w:hAnsi="Arial" w:cs="Arial"/>
          <w:b/>
        </w:rPr>
        <w:t xml:space="preserve">Fecha de elaboración del </w:t>
      </w:r>
      <w:r w:rsidRPr="00A4610E">
        <w:rPr>
          <w:rFonts w:ascii="Arial" w:hAnsi="Arial" w:cs="Arial"/>
          <w:b/>
        </w:rPr>
        <w:t>formato</w:t>
      </w:r>
      <w:r w:rsidRPr="00A4610E">
        <w:rPr>
          <w:rFonts w:ascii="Arial" w:hAnsi="Arial" w:cs="Arial"/>
        </w:rPr>
        <w:t xml:space="preserve">: </w:t>
      </w:r>
      <w:r w:rsidR="001A7789">
        <w:rPr>
          <w:rFonts w:ascii="Arial" w:hAnsi="Arial" w:cs="Arial"/>
        </w:rPr>
        <w:t>4 de marzo</w:t>
      </w:r>
      <w:r>
        <w:rPr>
          <w:rFonts w:ascii="Arial" w:hAnsi="Arial" w:cs="Arial"/>
        </w:rPr>
        <w:t xml:space="preserve"> de 202</w:t>
      </w:r>
      <w:r w:rsidR="00CF7B95">
        <w:rPr>
          <w:rFonts w:ascii="Arial" w:hAnsi="Arial" w:cs="Arial"/>
        </w:rPr>
        <w:t>6</w:t>
      </w:r>
      <w:r>
        <w:rPr>
          <w:rFonts w:ascii="Arial" w:hAnsi="Arial" w:cs="Arial"/>
        </w:rPr>
        <w:t>.</w:t>
      </w:r>
    </w:p>
    <w:p w14:paraId="024ACB28" w14:textId="77777777" w:rsidR="008A79AB" w:rsidRPr="00A4610E" w:rsidRDefault="008A79AB" w:rsidP="008A79AB">
      <w:pPr>
        <w:rPr>
          <w:rFonts w:ascii="Arial" w:hAnsi="Arial" w:cs="Arial"/>
        </w:rPr>
      </w:pPr>
    </w:p>
    <w:p w14:paraId="0A6072BC" w14:textId="77777777" w:rsidR="008A79AB" w:rsidRDefault="008A79AB" w:rsidP="008A79AB">
      <w:pPr>
        <w:tabs>
          <w:tab w:val="left" w:pos="0"/>
        </w:tabs>
        <w:rPr>
          <w:rFonts w:ascii="Arial" w:hAnsi="Arial" w:cs="Arial"/>
        </w:rPr>
      </w:pPr>
      <w:r w:rsidRPr="00A4610E">
        <w:rPr>
          <w:rFonts w:ascii="Arial" w:hAnsi="Arial" w:cs="Arial"/>
          <w:b/>
        </w:rPr>
        <w:t xml:space="preserve">Lugar de emisión: </w:t>
      </w:r>
      <w:r w:rsidRPr="00A4610E">
        <w:rPr>
          <w:rFonts w:ascii="Arial" w:hAnsi="Arial" w:cs="Arial"/>
        </w:rPr>
        <w:t>Morelia, Michoacán.</w:t>
      </w:r>
    </w:p>
    <w:p w14:paraId="311E486D" w14:textId="77777777" w:rsidR="008A79AB" w:rsidRPr="002D1FD7" w:rsidRDefault="008A79AB" w:rsidP="008A79AB">
      <w:pPr>
        <w:rPr>
          <w:rFonts w:ascii="Arial" w:hAnsi="Arial" w:cs="Arial"/>
          <w:b/>
          <w:color w:val="000000" w:themeColor="text1"/>
        </w:rPr>
      </w:pPr>
    </w:p>
    <w:p w14:paraId="71CD5BEC" w14:textId="73DA39AE" w:rsidR="008A79AB" w:rsidRDefault="008A79AB" w:rsidP="008A79AB">
      <w:pPr>
        <w:jc w:val="both"/>
        <w:rPr>
          <w:rFonts w:ascii="Arial" w:hAnsi="Arial" w:cs="Arial"/>
          <w:color w:val="000000" w:themeColor="text1"/>
        </w:rPr>
      </w:pPr>
      <w:r w:rsidRPr="00752DDE">
        <w:rPr>
          <w:rFonts w:ascii="Arial" w:hAnsi="Arial" w:cs="Arial"/>
          <w:b/>
          <w:color w:val="000000" w:themeColor="text1"/>
        </w:rPr>
        <w:t xml:space="preserve">Elaboró: </w:t>
      </w:r>
      <w:r w:rsidRPr="00752DDE">
        <w:rPr>
          <w:rFonts w:ascii="Arial" w:hAnsi="Arial" w:cs="Arial"/>
          <w:color w:val="000000" w:themeColor="text1"/>
        </w:rPr>
        <w:t xml:space="preserve">Mayra Villa Moncada, Especialistas </w:t>
      </w:r>
      <w:r>
        <w:rPr>
          <w:rFonts w:ascii="Arial" w:hAnsi="Arial" w:cs="Arial"/>
          <w:color w:val="000000" w:themeColor="text1"/>
        </w:rPr>
        <w:t>en</w:t>
      </w:r>
      <w:r w:rsidRPr="00752DDE">
        <w:rPr>
          <w:rFonts w:ascii="Arial" w:hAnsi="Arial" w:cs="Arial"/>
          <w:color w:val="000000" w:themeColor="text1"/>
        </w:rPr>
        <w:t xml:space="preserve"> la Subdirección de Programas Proyectos</w:t>
      </w:r>
      <w:r w:rsidR="00CF7B95">
        <w:rPr>
          <w:rFonts w:ascii="Arial" w:hAnsi="Arial" w:cs="Arial"/>
          <w:color w:val="000000" w:themeColor="text1"/>
        </w:rPr>
        <w:t>.</w:t>
      </w:r>
    </w:p>
    <w:p w14:paraId="532F9026" w14:textId="54A05096" w:rsidR="00AB5AE1" w:rsidRPr="003C72E3" w:rsidRDefault="00AB5AE1" w:rsidP="00AB5AE1">
      <w:pPr>
        <w:rPr>
          <w:rFonts w:ascii="Arial" w:hAnsi="Arial" w:cs="Arial"/>
          <w:bCs/>
        </w:rPr>
      </w:pPr>
      <w:r w:rsidRPr="003C72E3">
        <w:rPr>
          <w:rFonts w:ascii="Arial" w:hAnsi="Arial" w:cs="Arial"/>
          <w:bCs/>
        </w:rPr>
        <w:t>Ariana Peña Sánchez, Especialista de la Subdirección de Medio Ambiente</w:t>
      </w:r>
    </w:p>
    <w:p w14:paraId="0CD49A49" w14:textId="77777777" w:rsidR="00AB5AE1" w:rsidRPr="002602C1" w:rsidRDefault="00AB5AE1" w:rsidP="008A79AB">
      <w:pPr>
        <w:jc w:val="both"/>
        <w:rPr>
          <w:rFonts w:ascii="Arial" w:hAnsi="Arial" w:cs="Arial"/>
          <w:color w:val="000000" w:themeColor="text1"/>
        </w:rPr>
      </w:pPr>
    </w:p>
    <w:p w14:paraId="00E4441D" w14:textId="2A29E63E" w:rsidR="008A79AB" w:rsidRDefault="008A79AB" w:rsidP="000B506F">
      <w:pPr>
        <w:jc w:val="both"/>
        <w:rPr>
          <w:rFonts w:ascii="Arial" w:hAnsi="Arial" w:cs="Arial"/>
        </w:rPr>
      </w:pPr>
      <w:proofErr w:type="spellStart"/>
      <w:proofErr w:type="gramStart"/>
      <w:r>
        <w:rPr>
          <w:rFonts w:ascii="Arial" w:hAnsi="Arial" w:cs="Arial"/>
          <w:b/>
        </w:rPr>
        <w:t>Vo.Bo</w:t>
      </w:r>
      <w:proofErr w:type="spellEnd"/>
      <w:proofErr w:type="gramEnd"/>
      <w:r>
        <w:rPr>
          <w:rFonts w:ascii="Arial" w:hAnsi="Arial" w:cs="Arial"/>
          <w:b/>
        </w:rPr>
        <w:t xml:space="preserve">: </w:t>
      </w:r>
      <w:r w:rsidR="00CF7B95">
        <w:rPr>
          <w:rFonts w:ascii="Arial" w:hAnsi="Arial" w:cs="Arial"/>
        </w:rPr>
        <w:t>Adriana Ruggiero Aguilar</w:t>
      </w:r>
      <w:r>
        <w:rPr>
          <w:rFonts w:ascii="Arial" w:hAnsi="Arial" w:cs="Arial"/>
        </w:rPr>
        <w:t>,</w:t>
      </w:r>
      <w:r w:rsidR="000B506F">
        <w:rPr>
          <w:rFonts w:ascii="Arial" w:hAnsi="Arial" w:cs="Arial"/>
        </w:rPr>
        <w:t xml:space="preserve"> </w:t>
      </w:r>
      <w:proofErr w:type="gramStart"/>
      <w:r w:rsidR="00CF7B95">
        <w:rPr>
          <w:rFonts w:ascii="Arial" w:hAnsi="Arial" w:cs="Arial"/>
        </w:rPr>
        <w:t>Subdirectora</w:t>
      </w:r>
      <w:proofErr w:type="gramEnd"/>
      <w:r>
        <w:rPr>
          <w:rFonts w:ascii="Arial" w:hAnsi="Arial" w:cs="Arial"/>
        </w:rPr>
        <w:t xml:space="preserve"> de Programas y Proyectos.</w:t>
      </w:r>
    </w:p>
    <w:p w14:paraId="5F1FDA73" w14:textId="640C6702" w:rsidR="00AB5AE1" w:rsidRDefault="00AB5AE1" w:rsidP="000B506F">
      <w:pPr>
        <w:jc w:val="both"/>
        <w:rPr>
          <w:rFonts w:ascii="Arial" w:hAnsi="Arial" w:cs="Arial"/>
          <w:b/>
        </w:rPr>
      </w:pPr>
      <w:r w:rsidRPr="003C72E3">
        <w:rPr>
          <w:rFonts w:ascii="Arial" w:hAnsi="Arial" w:cs="Arial"/>
          <w:bCs/>
        </w:rPr>
        <w:t xml:space="preserve">Erick Rodríguez Maldonado, </w:t>
      </w:r>
      <w:proofErr w:type="gramStart"/>
      <w:r w:rsidRPr="003C72E3">
        <w:rPr>
          <w:rFonts w:ascii="Arial" w:hAnsi="Arial" w:cs="Arial"/>
          <w:bCs/>
        </w:rPr>
        <w:t>Subdirector</w:t>
      </w:r>
      <w:proofErr w:type="gramEnd"/>
      <w:r w:rsidRPr="003C72E3">
        <w:rPr>
          <w:rFonts w:ascii="Arial" w:hAnsi="Arial" w:cs="Arial"/>
          <w:bCs/>
        </w:rPr>
        <w:t xml:space="preserve"> de Medio Ambiente</w:t>
      </w:r>
    </w:p>
    <w:p w14:paraId="5015D00B" w14:textId="30C1EE23" w:rsidR="008A79AB" w:rsidRDefault="008A79AB" w:rsidP="008A79AB">
      <w:pPr>
        <w:rPr>
          <w:rFonts w:ascii="Arial" w:hAnsi="Arial" w:cs="Arial"/>
          <w:b/>
        </w:rPr>
      </w:pPr>
    </w:p>
    <w:p w14:paraId="6FDB2916" w14:textId="77777777" w:rsidR="008A79AB" w:rsidRPr="00922482" w:rsidRDefault="008A79AB" w:rsidP="008A79AB">
      <w:pPr>
        <w:jc w:val="center"/>
        <w:rPr>
          <w:rFonts w:ascii="Arial" w:hAnsi="Arial" w:cs="Arial"/>
          <w:b/>
        </w:rPr>
      </w:pPr>
      <w:r w:rsidRPr="00922482">
        <w:rPr>
          <w:rFonts w:ascii="Arial" w:hAnsi="Arial" w:cs="Arial"/>
          <w:b/>
        </w:rPr>
        <w:t>A t e n t a m e n t e</w:t>
      </w:r>
    </w:p>
    <w:p w14:paraId="45C4164C" w14:textId="77777777" w:rsidR="008A79AB" w:rsidRPr="00922482" w:rsidRDefault="008A79AB" w:rsidP="008A79AB">
      <w:pPr>
        <w:jc w:val="center"/>
        <w:rPr>
          <w:rFonts w:ascii="Arial" w:hAnsi="Arial" w:cs="Arial"/>
          <w:b/>
        </w:rPr>
      </w:pPr>
      <w:r w:rsidRPr="00922482">
        <w:rPr>
          <w:rFonts w:ascii="Arial" w:hAnsi="Arial" w:cs="Arial"/>
          <w:b/>
        </w:rPr>
        <w:t xml:space="preserve">EL TITULAR DE LA UNIDAD DE </w:t>
      </w:r>
      <w:r>
        <w:rPr>
          <w:rFonts w:ascii="Arial" w:hAnsi="Arial" w:cs="Arial"/>
          <w:b/>
        </w:rPr>
        <w:t>TRANSPARENCIA</w:t>
      </w:r>
    </w:p>
    <w:p w14:paraId="0E982B44" w14:textId="77777777" w:rsidR="008A79AB" w:rsidRDefault="008A79AB" w:rsidP="008A79AB">
      <w:pPr>
        <w:jc w:val="center"/>
        <w:rPr>
          <w:rFonts w:ascii="Arial" w:hAnsi="Arial" w:cs="Arial"/>
          <w:b/>
        </w:rPr>
      </w:pPr>
    </w:p>
    <w:p w14:paraId="7EC09861" w14:textId="77777777" w:rsidR="008A79AB" w:rsidRDefault="008A79AB" w:rsidP="008A79AB">
      <w:pPr>
        <w:jc w:val="center"/>
        <w:rPr>
          <w:rFonts w:ascii="Arial" w:hAnsi="Arial" w:cs="Arial"/>
          <w:b/>
        </w:rPr>
      </w:pPr>
    </w:p>
    <w:p w14:paraId="3DA2C8C9" w14:textId="77777777" w:rsidR="008A79AB" w:rsidRDefault="008A79AB" w:rsidP="008A79AB">
      <w:pPr>
        <w:jc w:val="center"/>
        <w:rPr>
          <w:rFonts w:ascii="Arial" w:hAnsi="Arial" w:cs="Arial"/>
          <w:b/>
        </w:rPr>
      </w:pPr>
    </w:p>
    <w:p w14:paraId="28FD9120" w14:textId="77777777" w:rsidR="008A79AB" w:rsidRPr="00922482" w:rsidRDefault="008A79AB" w:rsidP="008A79AB">
      <w:pPr>
        <w:jc w:val="center"/>
        <w:rPr>
          <w:rFonts w:ascii="Arial" w:hAnsi="Arial" w:cs="Arial"/>
          <w:b/>
        </w:rPr>
      </w:pPr>
      <w:r w:rsidRPr="00922482">
        <w:rPr>
          <w:rFonts w:ascii="Arial" w:hAnsi="Arial" w:cs="Arial"/>
          <w:b/>
        </w:rPr>
        <w:t>Rolando Jesús González Flores.</w:t>
      </w:r>
    </w:p>
    <w:p w14:paraId="22B544C1" w14:textId="77777777" w:rsidR="008A79AB" w:rsidRDefault="008A79AB" w:rsidP="008A79AB">
      <w:pPr>
        <w:jc w:val="center"/>
        <w:rPr>
          <w:rFonts w:ascii="Arial" w:hAnsi="Arial" w:cs="Arial"/>
          <w:b/>
        </w:rPr>
      </w:pPr>
      <w:r w:rsidRPr="00922482">
        <w:rPr>
          <w:rFonts w:ascii="Arial" w:hAnsi="Arial" w:cs="Arial"/>
          <w:b/>
        </w:rPr>
        <w:t>Director General Adjunto de Administración y Jurídica.</w:t>
      </w:r>
    </w:p>
    <w:p w14:paraId="1CE381BF" w14:textId="77777777" w:rsidR="008A79AB" w:rsidRDefault="008A79AB"/>
    <w:p w14:paraId="5695ABFC" w14:textId="77777777" w:rsidR="00E03BEE" w:rsidRDefault="00E03BEE"/>
    <w:p w14:paraId="11917C7E" w14:textId="77777777" w:rsidR="00E03BEE" w:rsidRDefault="00E03BEE"/>
    <w:p w14:paraId="5C1255D4" w14:textId="77777777" w:rsidR="00E03BEE" w:rsidRDefault="00E03BEE"/>
    <w:p w14:paraId="5924D8E9" w14:textId="77777777" w:rsidR="00E03BEE" w:rsidRDefault="00E03BEE"/>
    <w:p w14:paraId="6B8717C3" w14:textId="77777777" w:rsidR="00E03BEE" w:rsidRDefault="00E03BEE"/>
    <w:p w14:paraId="0B2FF210" w14:textId="77777777" w:rsidR="00E03BEE" w:rsidRDefault="00E03BEE"/>
    <w:p w14:paraId="6B3F8C8B" w14:textId="77777777" w:rsidR="00E03BEE" w:rsidRDefault="00E03BEE"/>
    <w:p w14:paraId="0A8D29DB" w14:textId="77777777" w:rsidR="00E03BEE" w:rsidRDefault="00E03BEE"/>
    <w:p w14:paraId="543EA3A1" w14:textId="77777777" w:rsidR="00E03BEE" w:rsidRDefault="00E03BEE"/>
    <w:p w14:paraId="769EE45F" w14:textId="77777777" w:rsidR="00E03BEE" w:rsidRDefault="00E03BEE"/>
    <w:p w14:paraId="0C2CA39B" w14:textId="77777777" w:rsidR="00E03BEE" w:rsidRDefault="00E03BEE"/>
    <w:p w14:paraId="6F72460A" w14:textId="77777777" w:rsidR="00E03BEE" w:rsidRDefault="00E03BEE"/>
    <w:p w14:paraId="2BFD3BBC" w14:textId="77777777" w:rsidR="00E03BEE" w:rsidRDefault="00E03BEE"/>
    <w:p w14:paraId="0EE163B3" w14:textId="77777777" w:rsidR="00E03BEE" w:rsidRDefault="00E03BEE"/>
    <w:p w14:paraId="4722FE68" w14:textId="77777777" w:rsidR="00E03BEE" w:rsidRDefault="00E03BEE"/>
    <w:p w14:paraId="60EC4FAC" w14:textId="77777777" w:rsidR="00E03BEE" w:rsidRDefault="00E03BEE"/>
    <w:p w14:paraId="35372365" w14:textId="77777777" w:rsidR="00E03BEE" w:rsidRDefault="00E03BEE"/>
    <w:p w14:paraId="32D2DCBD" w14:textId="77777777" w:rsidR="00E03BEE" w:rsidRDefault="00E03BEE"/>
    <w:p w14:paraId="4C5006EA" w14:textId="77777777" w:rsidR="00E03BEE" w:rsidRDefault="00E03BEE"/>
    <w:p w14:paraId="12ECFEFD" w14:textId="77777777" w:rsidR="00E03BEE" w:rsidRDefault="00E03BEE"/>
    <w:p w14:paraId="55F5D82B" w14:textId="77777777" w:rsidR="00E03BEE" w:rsidRDefault="00E03BEE"/>
    <w:p w14:paraId="5B33DF67" w14:textId="77777777" w:rsidR="00E03BEE" w:rsidRPr="00A51F41" w:rsidRDefault="00E03BEE" w:rsidP="00E03BEE">
      <w:pPr>
        <w:jc w:val="both"/>
        <w:rPr>
          <w:rFonts w:ascii="Arial" w:hAnsi="Arial" w:cs="Arial"/>
          <w:b/>
        </w:rPr>
      </w:pPr>
      <w:r w:rsidRPr="00B903B8">
        <w:rPr>
          <w:rFonts w:ascii="Arial" w:hAnsi="Arial" w:cs="Arial"/>
          <w:sz w:val="16"/>
        </w:rPr>
        <w:t>Nota: De conformidad con el artículo 14</w:t>
      </w:r>
      <w:r>
        <w:rPr>
          <w:rFonts w:ascii="Arial" w:hAnsi="Arial" w:cs="Arial"/>
          <w:sz w:val="16"/>
        </w:rPr>
        <w:t>4</w:t>
      </w:r>
      <w:r w:rsidRPr="00B903B8">
        <w:rPr>
          <w:rFonts w:ascii="Arial" w:hAnsi="Arial" w:cs="Arial"/>
          <w:sz w:val="16"/>
        </w:rPr>
        <w:t xml:space="preserve"> de la Ley General de Transparencia y Acceso a la Información Pública</w:t>
      </w:r>
      <w:r>
        <w:rPr>
          <w:rFonts w:ascii="Arial" w:hAnsi="Arial" w:cs="Arial"/>
          <w:sz w:val="16"/>
        </w:rPr>
        <w:t>,</w:t>
      </w:r>
      <w:r w:rsidRPr="00B903B8">
        <w:rPr>
          <w:rFonts w:ascii="Arial" w:hAnsi="Arial" w:cs="Arial"/>
          <w:sz w:val="16"/>
        </w:rPr>
        <w:t xml:space="preserve"> </w:t>
      </w:r>
      <w:r>
        <w:rPr>
          <w:rFonts w:ascii="Arial" w:hAnsi="Arial" w:cs="Arial"/>
          <w:sz w:val="16"/>
        </w:rPr>
        <w:t>e</w:t>
      </w:r>
      <w:r w:rsidRPr="00B903B8">
        <w:rPr>
          <w:rFonts w:ascii="Arial" w:hAnsi="Arial" w:cs="Arial"/>
          <w:sz w:val="16"/>
        </w:rPr>
        <w:t>l solicitante podrá interponer, por sí mismo o a través de su representante, de manera directa o por medios electrónicos, recurso de revisión ante el organismo garante que corresponda o ante la Unidad de Transparencia que haya conocido de la solicitud dentro de los quince días siguientes a la fecha de la notificación de la respuesta, o del vencimiento del plazo para su notificación</w:t>
      </w:r>
      <w:r>
        <w:rPr>
          <w:rFonts w:ascii="Arial" w:hAnsi="Arial" w:cs="Arial"/>
          <w:sz w:val="16"/>
        </w:rPr>
        <w:t>.</w:t>
      </w:r>
    </w:p>
    <w:p w14:paraId="179F740D" w14:textId="77777777" w:rsidR="00E03BEE" w:rsidRDefault="00E03BEE"/>
    <w:sectPr w:rsidR="00E03BEE">
      <w:head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50998" w14:textId="77777777" w:rsidR="005739B0" w:rsidRDefault="005739B0" w:rsidP="00592AD0">
      <w:r>
        <w:separator/>
      </w:r>
    </w:p>
  </w:endnote>
  <w:endnote w:type="continuationSeparator" w:id="0">
    <w:p w14:paraId="0175991B" w14:textId="77777777" w:rsidR="005739B0" w:rsidRDefault="005739B0" w:rsidP="0059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E55B1" w14:textId="77777777" w:rsidR="005739B0" w:rsidRDefault="005739B0" w:rsidP="00592AD0">
      <w:r>
        <w:separator/>
      </w:r>
    </w:p>
  </w:footnote>
  <w:footnote w:type="continuationSeparator" w:id="0">
    <w:p w14:paraId="5F80B9E2" w14:textId="77777777" w:rsidR="005739B0" w:rsidRDefault="005739B0" w:rsidP="0059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F9585" w14:textId="77777777" w:rsidR="00BA189B" w:rsidRDefault="00BA189B" w:rsidP="00BA189B">
    <w:pPr>
      <w:pStyle w:val="Encabezado"/>
      <w:jc w:val="center"/>
      <w:rPr>
        <w:rFonts w:ascii="Arial Narrow" w:hAnsi="Arial Narrow"/>
        <w:b/>
        <w:sz w:val="22"/>
        <w:szCs w:val="22"/>
      </w:rPr>
    </w:pPr>
    <w:r w:rsidRPr="004838D3">
      <w:rPr>
        <w:rFonts w:ascii="Arial Narrow" w:hAnsi="Arial Narrow"/>
        <w:b/>
        <w:sz w:val="22"/>
        <w:szCs w:val="22"/>
      </w:rPr>
      <w:t xml:space="preserve">LEY </w:t>
    </w:r>
    <w:r>
      <w:rPr>
        <w:rFonts w:ascii="Arial Narrow" w:hAnsi="Arial Narrow"/>
        <w:b/>
        <w:sz w:val="22"/>
        <w:szCs w:val="22"/>
      </w:rPr>
      <w:t>GENERAL</w:t>
    </w:r>
    <w:r w:rsidRPr="004838D3">
      <w:rPr>
        <w:rFonts w:ascii="Arial Narrow" w:hAnsi="Arial Narrow"/>
        <w:b/>
        <w:sz w:val="22"/>
        <w:szCs w:val="22"/>
      </w:rPr>
      <w:t xml:space="preserve"> DE TRANSPARENCIA Y ACCESO A LA INFORMACIÓN PÚBLICA </w:t>
    </w:r>
  </w:p>
  <w:p w14:paraId="76F7D4D9" w14:textId="4F82ED21" w:rsidR="00BA189B" w:rsidRDefault="00BA189B" w:rsidP="00BA189B">
    <w:pPr>
      <w:pStyle w:val="Encabezado"/>
      <w:jc w:val="center"/>
      <w:rPr>
        <w:rFonts w:ascii="Arial Narrow" w:hAnsi="Arial Narrow"/>
        <w:b/>
        <w:sz w:val="22"/>
        <w:szCs w:val="22"/>
      </w:rPr>
    </w:pPr>
    <w:r w:rsidRPr="004838D3">
      <w:rPr>
        <w:rFonts w:ascii="Arial Narrow" w:hAnsi="Arial Narrow"/>
        <w:b/>
        <w:sz w:val="22"/>
        <w:szCs w:val="22"/>
      </w:rPr>
      <w:t>FONDO DE GARANTÍA Y FOMENTO PARA LA AGRICULTURA, GANADERÍA Y AVICULTURA</w:t>
    </w:r>
    <w:r>
      <w:rPr>
        <w:rFonts w:ascii="Arial Narrow" w:hAnsi="Arial Narrow"/>
        <w:b/>
        <w:sz w:val="22"/>
        <w:szCs w:val="22"/>
      </w:rPr>
      <w:t xml:space="preserve"> (FONDO)</w:t>
    </w:r>
  </w:p>
  <w:p w14:paraId="25891F1C" w14:textId="77777777" w:rsidR="00592AD0" w:rsidRDefault="00592AD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A5586"/>
    <w:multiLevelType w:val="hybridMultilevel"/>
    <w:tmpl w:val="BC082B7C"/>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55D6481B"/>
    <w:multiLevelType w:val="hybridMultilevel"/>
    <w:tmpl w:val="D6BED0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5CF61E1B"/>
    <w:multiLevelType w:val="hybridMultilevel"/>
    <w:tmpl w:val="1CCAE47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6C19449A"/>
    <w:multiLevelType w:val="hybridMultilevel"/>
    <w:tmpl w:val="6290C7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976761586">
    <w:abstractNumId w:val="3"/>
  </w:num>
  <w:num w:numId="2" w16cid:durableId="836264659">
    <w:abstractNumId w:val="0"/>
  </w:num>
  <w:num w:numId="3" w16cid:durableId="237715145">
    <w:abstractNumId w:val="1"/>
  </w:num>
  <w:num w:numId="4" w16cid:durableId="743070704">
    <w:abstractNumId w:val="2"/>
  </w:num>
  <w:num w:numId="5" w16cid:durableId="10331203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7AB"/>
    <w:rsid w:val="000136CF"/>
    <w:rsid w:val="00013AA3"/>
    <w:rsid w:val="00042C92"/>
    <w:rsid w:val="000504D6"/>
    <w:rsid w:val="0005330E"/>
    <w:rsid w:val="00071343"/>
    <w:rsid w:val="00075352"/>
    <w:rsid w:val="000B506F"/>
    <w:rsid w:val="000C1B71"/>
    <w:rsid w:val="00144F21"/>
    <w:rsid w:val="0015087E"/>
    <w:rsid w:val="00151477"/>
    <w:rsid w:val="00161DC6"/>
    <w:rsid w:val="00162F59"/>
    <w:rsid w:val="001A7789"/>
    <w:rsid w:val="001F2E54"/>
    <w:rsid w:val="0020456C"/>
    <w:rsid w:val="002133A5"/>
    <w:rsid w:val="00230D12"/>
    <w:rsid w:val="00240FC7"/>
    <w:rsid w:val="0026606F"/>
    <w:rsid w:val="00282C2B"/>
    <w:rsid w:val="002A5982"/>
    <w:rsid w:val="002E3A8B"/>
    <w:rsid w:val="002F11F2"/>
    <w:rsid w:val="002F6F4F"/>
    <w:rsid w:val="00323C31"/>
    <w:rsid w:val="003341D0"/>
    <w:rsid w:val="003D3533"/>
    <w:rsid w:val="003F1C43"/>
    <w:rsid w:val="00454617"/>
    <w:rsid w:val="00455A78"/>
    <w:rsid w:val="00470D93"/>
    <w:rsid w:val="004A09A0"/>
    <w:rsid w:val="004C3426"/>
    <w:rsid w:val="00551D95"/>
    <w:rsid w:val="005551EF"/>
    <w:rsid w:val="005739B0"/>
    <w:rsid w:val="00592AD0"/>
    <w:rsid w:val="005C3C19"/>
    <w:rsid w:val="005D1589"/>
    <w:rsid w:val="00660BA3"/>
    <w:rsid w:val="006A7727"/>
    <w:rsid w:val="006B2329"/>
    <w:rsid w:val="006F68E2"/>
    <w:rsid w:val="007411F4"/>
    <w:rsid w:val="00742F57"/>
    <w:rsid w:val="00756967"/>
    <w:rsid w:val="007871B5"/>
    <w:rsid w:val="00791E09"/>
    <w:rsid w:val="007A586E"/>
    <w:rsid w:val="008041A3"/>
    <w:rsid w:val="00824BF2"/>
    <w:rsid w:val="0088275A"/>
    <w:rsid w:val="00893B1D"/>
    <w:rsid w:val="008A0137"/>
    <w:rsid w:val="008A1CD3"/>
    <w:rsid w:val="008A42FE"/>
    <w:rsid w:val="008A79AB"/>
    <w:rsid w:val="008B1E08"/>
    <w:rsid w:val="008C6C4D"/>
    <w:rsid w:val="00912DBC"/>
    <w:rsid w:val="00917BBB"/>
    <w:rsid w:val="00993C70"/>
    <w:rsid w:val="00A31358"/>
    <w:rsid w:val="00A56FCF"/>
    <w:rsid w:val="00AA6602"/>
    <w:rsid w:val="00AB5AE1"/>
    <w:rsid w:val="00AE3021"/>
    <w:rsid w:val="00B456C1"/>
    <w:rsid w:val="00B8062F"/>
    <w:rsid w:val="00B9633C"/>
    <w:rsid w:val="00BA189B"/>
    <w:rsid w:val="00BA410A"/>
    <w:rsid w:val="00BC2B57"/>
    <w:rsid w:val="00BD31A2"/>
    <w:rsid w:val="00BE5BCA"/>
    <w:rsid w:val="00BE6DE3"/>
    <w:rsid w:val="00BF1E79"/>
    <w:rsid w:val="00C36BBE"/>
    <w:rsid w:val="00C838AB"/>
    <w:rsid w:val="00C877B7"/>
    <w:rsid w:val="00C917AB"/>
    <w:rsid w:val="00CF7B95"/>
    <w:rsid w:val="00D02308"/>
    <w:rsid w:val="00DD7C89"/>
    <w:rsid w:val="00E03BEE"/>
    <w:rsid w:val="00E45EB4"/>
    <w:rsid w:val="00E470C0"/>
    <w:rsid w:val="00E70006"/>
    <w:rsid w:val="00EB6276"/>
    <w:rsid w:val="00EE40DD"/>
    <w:rsid w:val="00EF3CCF"/>
    <w:rsid w:val="00F76C63"/>
    <w:rsid w:val="00FB5DB8"/>
    <w:rsid w:val="00FD59AA"/>
    <w:rsid w:val="00FD5E07"/>
    <w:rsid w:val="00FD778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94857"/>
  <w15:chartTrackingRefBased/>
  <w15:docId w15:val="{C7FCCBD7-66EA-4B71-8AED-02061D435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MX"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1EF"/>
    <w:pPr>
      <w:spacing w:after="0" w:line="240" w:lineRule="auto"/>
    </w:pPr>
    <w:rPr>
      <w:rFonts w:ascii="Times New Roman" w:eastAsia="Times New Roman" w:hAnsi="Times New Roman" w:cs="Times New Roman"/>
      <w:kern w:val="0"/>
      <w:lang w:val="es-ES" w:eastAsia="es-ES"/>
      <w14:ligatures w14:val="none"/>
    </w:rPr>
  </w:style>
  <w:style w:type="paragraph" w:styleId="Ttulo1">
    <w:name w:val="heading 1"/>
    <w:basedOn w:val="Normal"/>
    <w:next w:val="Normal"/>
    <w:link w:val="Ttulo1Car"/>
    <w:uiPriority w:val="9"/>
    <w:qFormat/>
    <w:rsid w:val="00C917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917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917A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917A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917A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917AB"/>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917AB"/>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917AB"/>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917AB"/>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917A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917A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917A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917A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917A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917A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917A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917A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917AB"/>
    <w:rPr>
      <w:rFonts w:eastAsiaTheme="majorEastAsia" w:cstheme="majorBidi"/>
      <w:color w:val="272727" w:themeColor="text1" w:themeTint="D8"/>
    </w:rPr>
  </w:style>
  <w:style w:type="paragraph" w:styleId="Ttulo">
    <w:name w:val="Title"/>
    <w:basedOn w:val="Normal"/>
    <w:next w:val="Normal"/>
    <w:link w:val="TtuloCar"/>
    <w:uiPriority w:val="10"/>
    <w:qFormat/>
    <w:rsid w:val="00C917AB"/>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917A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917A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917A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917AB"/>
    <w:pPr>
      <w:spacing w:before="160"/>
      <w:jc w:val="center"/>
    </w:pPr>
    <w:rPr>
      <w:i/>
      <w:iCs/>
      <w:color w:val="404040" w:themeColor="text1" w:themeTint="BF"/>
    </w:rPr>
  </w:style>
  <w:style w:type="character" w:customStyle="1" w:styleId="CitaCar">
    <w:name w:val="Cita Car"/>
    <w:basedOn w:val="Fuentedeprrafopredeter"/>
    <w:link w:val="Cita"/>
    <w:uiPriority w:val="29"/>
    <w:rsid w:val="00C917AB"/>
    <w:rPr>
      <w:i/>
      <w:iCs/>
      <w:color w:val="404040" w:themeColor="text1" w:themeTint="BF"/>
    </w:rPr>
  </w:style>
  <w:style w:type="paragraph" w:styleId="Prrafodelista">
    <w:name w:val="List Paragraph"/>
    <w:basedOn w:val="Normal"/>
    <w:link w:val="PrrafodelistaCar"/>
    <w:uiPriority w:val="34"/>
    <w:qFormat/>
    <w:rsid w:val="00C917AB"/>
    <w:pPr>
      <w:ind w:left="720"/>
      <w:contextualSpacing/>
    </w:pPr>
  </w:style>
  <w:style w:type="character" w:styleId="nfasisintenso">
    <w:name w:val="Intense Emphasis"/>
    <w:basedOn w:val="Fuentedeprrafopredeter"/>
    <w:uiPriority w:val="21"/>
    <w:qFormat/>
    <w:rsid w:val="00C917AB"/>
    <w:rPr>
      <w:i/>
      <w:iCs/>
      <w:color w:val="0F4761" w:themeColor="accent1" w:themeShade="BF"/>
    </w:rPr>
  </w:style>
  <w:style w:type="paragraph" w:styleId="Citadestacada">
    <w:name w:val="Intense Quote"/>
    <w:basedOn w:val="Normal"/>
    <w:next w:val="Normal"/>
    <w:link w:val="CitadestacadaCar"/>
    <w:uiPriority w:val="30"/>
    <w:qFormat/>
    <w:rsid w:val="00C917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917AB"/>
    <w:rPr>
      <w:i/>
      <w:iCs/>
      <w:color w:val="0F4761" w:themeColor="accent1" w:themeShade="BF"/>
    </w:rPr>
  </w:style>
  <w:style w:type="character" w:styleId="Referenciaintensa">
    <w:name w:val="Intense Reference"/>
    <w:basedOn w:val="Fuentedeprrafopredeter"/>
    <w:uiPriority w:val="32"/>
    <w:qFormat/>
    <w:rsid w:val="00C917AB"/>
    <w:rPr>
      <w:b/>
      <w:bCs/>
      <w:smallCaps/>
      <w:color w:val="0F4761" w:themeColor="accent1" w:themeShade="BF"/>
      <w:spacing w:val="5"/>
    </w:rPr>
  </w:style>
  <w:style w:type="paragraph" w:styleId="Encabezado">
    <w:name w:val="header"/>
    <w:basedOn w:val="Normal"/>
    <w:link w:val="EncabezadoCar"/>
    <w:unhideWhenUsed/>
    <w:rsid w:val="00592AD0"/>
    <w:pPr>
      <w:tabs>
        <w:tab w:val="center" w:pos="4419"/>
        <w:tab w:val="right" w:pos="8838"/>
      </w:tabs>
    </w:pPr>
  </w:style>
  <w:style w:type="character" w:customStyle="1" w:styleId="EncabezadoCar">
    <w:name w:val="Encabezado Car"/>
    <w:basedOn w:val="Fuentedeprrafopredeter"/>
    <w:link w:val="Encabezado"/>
    <w:uiPriority w:val="99"/>
    <w:rsid w:val="00592AD0"/>
    <w:rPr>
      <w:rFonts w:ascii="Times New Roman" w:eastAsia="Times New Roman" w:hAnsi="Times New Roman" w:cs="Times New Roman"/>
      <w:kern w:val="0"/>
      <w:lang w:val="es-ES" w:eastAsia="es-ES"/>
      <w14:ligatures w14:val="none"/>
    </w:rPr>
  </w:style>
  <w:style w:type="paragraph" w:styleId="Piedepgina">
    <w:name w:val="footer"/>
    <w:basedOn w:val="Normal"/>
    <w:link w:val="PiedepginaCar"/>
    <w:uiPriority w:val="99"/>
    <w:unhideWhenUsed/>
    <w:rsid w:val="00592AD0"/>
    <w:pPr>
      <w:tabs>
        <w:tab w:val="center" w:pos="4419"/>
        <w:tab w:val="right" w:pos="8838"/>
      </w:tabs>
    </w:pPr>
  </w:style>
  <w:style w:type="character" w:customStyle="1" w:styleId="PiedepginaCar">
    <w:name w:val="Pie de página Car"/>
    <w:basedOn w:val="Fuentedeprrafopredeter"/>
    <w:link w:val="Piedepgina"/>
    <w:uiPriority w:val="99"/>
    <w:rsid w:val="00592AD0"/>
    <w:rPr>
      <w:rFonts w:ascii="Times New Roman" w:eastAsia="Times New Roman" w:hAnsi="Times New Roman" w:cs="Times New Roman"/>
      <w:kern w:val="0"/>
      <w:lang w:val="es-ES" w:eastAsia="es-ES"/>
      <w14:ligatures w14:val="none"/>
    </w:rPr>
  </w:style>
  <w:style w:type="character" w:styleId="Hipervnculo">
    <w:name w:val="Hyperlink"/>
    <w:basedOn w:val="Fuentedeprrafopredeter"/>
    <w:uiPriority w:val="99"/>
    <w:unhideWhenUsed/>
    <w:rsid w:val="005C3C19"/>
    <w:rPr>
      <w:color w:val="467886" w:themeColor="hyperlink"/>
      <w:u w:val="single"/>
    </w:rPr>
  </w:style>
  <w:style w:type="character" w:styleId="Mencinsinresolver">
    <w:name w:val="Unresolved Mention"/>
    <w:basedOn w:val="Fuentedeprrafopredeter"/>
    <w:uiPriority w:val="99"/>
    <w:semiHidden/>
    <w:unhideWhenUsed/>
    <w:rsid w:val="005C3C19"/>
    <w:rPr>
      <w:color w:val="605E5C"/>
      <w:shd w:val="clear" w:color="auto" w:fill="E1DFDD"/>
    </w:rPr>
  </w:style>
  <w:style w:type="character" w:customStyle="1" w:styleId="PrrafodelistaCar">
    <w:name w:val="Párrafo de lista Car"/>
    <w:link w:val="Prrafodelista"/>
    <w:uiPriority w:val="34"/>
    <w:rsid w:val="00282C2B"/>
    <w:rPr>
      <w:rFonts w:ascii="Times New Roman" w:eastAsia="Times New Roman" w:hAnsi="Times New Roman" w:cs="Times New Roman"/>
      <w:kern w:val="0"/>
      <w:lang w:val="es-ES" w:eastAsia="es-ES"/>
      <w14:ligatures w14:val="none"/>
    </w:rPr>
  </w:style>
  <w:style w:type="character" w:styleId="Hipervnculovisitado">
    <w:name w:val="FollowedHyperlink"/>
    <w:basedOn w:val="Fuentedeprrafopredeter"/>
    <w:uiPriority w:val="99"/>
    <w:semiHidden/>
    <w:unhideWhenUsed/>
    <w:rsid w:val="008B1E0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ira.gob.mx/Nd/prosostenible.js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rosostenible.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fira.gob.mx/Nd/FonagaProductividad.jsp" TargetMode="External"/><Relationship Id="rId4" Type="http://schemas.openxmlformats.org/officeDocument/2006/relationships/webSettings" Target="webSettings.xml"/><Relationship Id="rId9" Type="http://schemas.openxmlformats.org/officeDocument/2006/relationships/hyperlink" Target="http://www.fira.gob.m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1020</Words>
  <Characters>5611</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Mayra Villa Moncada</dc:creator>
  <cp:keywords/>
  <dc:description/>
  <cp:lastModifiedBy>Maria del Pilar Ruiz Aguilar</cp:lastModifiedBy>
  <cp:revision>9</cp:revision>
  <dcterms:created xsi:type="dcterms:W3CDTF">2026-02-25T21:53:00Z</dcterms:created>
  <dcterms:modified xsi:type="dcterms:W3CDTF">2026-03-04T19:31:00Z</dcterms:modified>
</cp:coreProperties>
</file>